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527" w:rsidRPr="00CF3F40" w:rsidRDefault="002D7527" w:rsidP="00CF3F40">
      <w:pPr>
        <w:jc w:val="center"/>
        <w:rPr>
          <w:rFonts w:ascii="Garamond" w:hAnsi="Garamond"/>
          <w:b/>
          <w:sz w:val="40"/>
          <w:szCs w:val="40"/>
        </w:rPr>
      </w:pPr>
      <w:r w:rsidRPr="00CF3F40">
        <w:rPr>
          <w:rFonts w:ascii="Garamond" w:hAnsi="Garamond"/>
          <w:b/>
          <w:sz w:val="40"/>
          <w:szCs w:val="40"/>
        </w:rPr>
        <w:t xml:space="preserve">Progress Report </w:t>
      </w:r>
      <w:r w:rsidR="00CF3F40" w:rsidRPr="00CF3F40">
        <w:rPr>
          <w:rFonts w:ascii="Garamond" w:hAnsi="Garamond"/>
          <w:b/>
          <w:sz w:val="40"/>
          <w:szCs w:val="40"/>
        </w:rPr>
        <w:t>on</w:t>
      </w:r>
      <w:r w:rsidR="00381927" w:rsidRPr="00CF3F40">
        <w:rPr>
          <w:rFonts w:ascii="Garamond" w:hAnsi="Garamond"/>
          <w:b/>
          <w:sz w:val="40"/>
          <w:szCs w:val="40"/>
        </w:rPr>
        <w:t xml:space="preserve"> SDF activities</w:t>
      </w:r>
      <w:r w:rsidRPr="00CF3F40">
        <w:rPr>
          <w:rFonts w:ascii="Garamond" w:hAnsi="Garamond"/>
          <w:b/>
          <w:sz w:val="40"/>
          <w:szCs w:val="40"/>
        </w:rPr>
        <w:t>.</w:t>
      </w:r>
    </w:p>
    <w:p w:rsidR="002D7527" w:rsidRPr="008F58E7" w:rsidRDefault="002D7527" w:rsidP="008F58E7">
      <w:pPr>
        <w:jc w:val="both"/>
        <w:rPr>
          <w:rFonts w:ascii="Garamond" w:hAnsi="Garamond"/>
          <w:b/>
          <w:sz w:val="24"/>
          <w:szCs w:val="24"/>
        </w:rPr>
      </w:pPr>
      <w:r w:rsidRPr="008F58E7">
        <w:rPr>
          <w:rFonts w:ascii="Garamond" w:hAnsi="Garamond"/>
          <w:b/>
          <w:sz w:val="24"/>
          <w:szCs w:val="24"/>
        </w:rPr>
        <w:t>Date report prepared: 19</w:t>
      </w:r>
      <w:r w:rsidRPr="008F58E7">
        <w:rPr>
          <w:rFonts w:ascii="Garamond" w:hAnsi="Garamond"/>
          <w:b/>
          <w:sz w:val="24"/>
          <w:szCs w:val="24"/>
          <w:vertAlign w:val="superscript"/>
        </w:rPr>
        <w:t>th</w:t>
      </w:r>
      <w:r w:rsidRPr="008F58E7">
        <w:rPr>
          <w:rFonts w:ascii="Garamond" w:hAnsi="Garamond"/>
          <w:b/>
          <w:sz w:val="24"/>
          <w:szCs w:val="24"/>
        </w:rPr>
        <w:t xml:space="preserve"> October 2016</w:t>
      </w:r>
    </w:p>
    <w:p w:rsidR="002D7527" w:rsidRPr="00473746" w:rsidRDefault="002D7527" w:rsidP="008F58E7">
      <w:pPr>
        <w:pStyle w:val="ListParagraph"/>
        <w:numPr>
          <w:ilvl w:val="0"/>
          <w:numId w:val="7"/>
        </w:numPr>
        <w:jc w:val="both"/>
        <w:rPr>
          <w:rFonts w:ascii="Garamond" w:hAnsi="Garamond"/>
          <w:b/>
          <w:sz w:val="24"/>
          <w:szCs w:val="24"/>
        </w:rPr>
      </w:pPr>
      <w:r w:rsidRPr="00473746">
        <w:rPr>
          <w:rFonts w:ascii="Garamond" w:hAnsi="Garamond"/>
          <w:b/>
          <w:sz w:val="24"/>
          <w:szCs w:val="24"/>
        </w:rPr>
        <w:t>Background</w:t>
      </w:r>
    </w:p>
    <w:p w:rsidR="00F95AA9" w:rsidRPr="008F58E7" w:rsidRDefault="00F95AA9" w:rsidP="008F58E7">
      <w:pPr>
        <w:jc w:val="both"/>
        <w:rPr>
          <w:rFonts w:ascii="Garamond" w:hAnsi="Garamond"/>
          <w:bCs/>
          <w:sz w:val="24"/>
          <w:szCs w:val="24"/>
          <w:lang w:val="en-GB"/>
        </w:rPr>
      </w:pPr>
      <w:r w:rsidRPr="008F58E7">
        <w:rPr>
          <w:rFonts w:ascii="Garamond" w:hAnsi="Garamond"/>
          <w:sz w:val="24"/>
          <w:szCs w:val="24"/>
        </w:rPr>
        <w:t xml:space="preserve">The Government of Uganda has received credit from the World Bank towards implementation of the Uganda Competitive Fund for employer-led short term training (Uganda Skills Development Fund –USDF). </w:t>
      </w:r>
      <w:r w:rsidRPr="008F58E7">
        <w:rPr>
          <w:rFonts w:ascii="Garamond" w:hAnsi="Garamond"/>
          <w:sz w:val="24"/>
          <w:szCs w:val="24"/>
          <w:lang w:val="en-GB"/>
        </w:rPr>
        <w:t xml:space="preserve">The Uganda </w:t>
      </w:r>
      <w:r w:rsidRPr="008F58E7">
        <w:rPr>
          <w:rFonts w:ascii="Garamond" w:hAnsi="Garamond"/>
          <w:color w:val="000000"/>
          <w:sz w:val="24"/>
          <w:szCs w:val="24"/>
        </w:rPr>
        <w:t>competitive fund for employer-led short-term training</w:t>
      </w:r>
      <w:r w:rsidRPr="008F58E7">
        <w:rPr>
          <w:rFonts w:ascii="Garamond" w:hAnsi="Garamond"/>
          <w:sz w:val="24"/>
          <w:szCs w:val="24"/>
        </w:rPr>
        <w:t xml:space="preserve"> is part of the Skilling Uganda Project addressing prevailing skills imbalances and shortages in Uganda. </w:t>
      </w:r>
      <w:r w:rsidRPr="008F58E7">
        <w:rPr>
          <w:rFonts w:ascii="Garamond" w:hAnsi="Garamond"/>
          <w:sz w:val="24"/>
          <w:szCs w:val="24"/>
          <w:lang w:val="en-GB"/>
        </w:rPr>
        <w:t xml:space="preserve">An important element of the initiative is to </w:t>
      </w:r>
      <w:r w:rsidRPr="008F58E7">
        <w:rPr>
          <w:rFonts w:ascii="Garamond" w:hAnsi="Garamond"/>
          <w:bCs/>
          <w:sz w:val="24"/>
          <w:szCs w:val="24"/>
          <w:lang w:val="en-GB"/>
        </w:rPr>
        <w:t xml:space="preserve">facilitate collaboration between training providers and industry to promote demand driven skills development with special attention to innovative modes of training. The </w:t>
      </w:r>
      <w:proofErr w:type="spellStart"/>
      <w:r w:rsidR="0004716E">
        <w:rPr>
          <w:rFonts w:ascii="Garamond" w:hAnsi="Garamond"/>
          <w:bCs/>
          <w:sz w:val="24"/>
          <w:szCs w:val="24"/>
          <w:lang w:val="en-GB"/>
        </w:rPr>
        <w:t>Usd</w:t>
      </w:r>
      <w:proofErr w:type="spellEnd"/>
      <w:r w:rsidR="0004716E">
        <w:rPr>
          <w:rFonts w:ascii="Garamond" w:hAnsi="Garamond"/>
          <w:bCs/>
          <w:sz w:val="24"/>
          <w:szCs w:val="24"/>
          <w:lang w:val="en-GB"/>
        </w:rPr>
        <w:t xml:space="preserve"> 18 Million </w:t>
      </w:r>
      <w:r w:rsidRPr="008F58E7">
        <w:rPr>
          <w:rFonts w:ascii="Garamond" w:hAnsi="Garamond"/>
          <w:bCs/>
          <w:sz w:val="24"/>
          <w:szCs w:val="24"/>
          <w:lang w:val="en-GB"/>
        </w:rPr>
        <w:t>matching grant facility – SDF is managed by the Private Sector Foundation Uganda (PSFU).</w:t>
      </w:r>
      <w:r w:rsidRPr="008F58E7">
        <w:rPr>
          <w:rFonts w:ascii="Garamond" w:hAnsi="Garamond"/>
          <w:sz w:val="24"/>
          <w:szCs w:val="24"/>
        </w:rPr>
        <w:t xml:space="preserve"> </w:t>
      </w:r>
    </w:p>
    <w:p w:rsidR="008F58E7" w:rsidRPr="00473746" w:rsidRDefault="008F58E7" w:rsidP="008F58E7">
      <w:pPr>
        <w:pStyle w:val="ListParagraph"/>
        <w:numPr>
          <w:ilvl w:val="0"/>
          <w:numId w:val="7"/>
        </w:numPr>
        <w:jc w:val="both"/>
        <w:rPr>
          <w:rFonts w:ascii="Garamond" w:hAnsi="Garamond"/>
          <w:b/>
          <w:sz w:val="24"/>
          <w:szCs w:val="24"/>
        </w:rPr>
      </w:pPr>
      <w:r w:rsidRPr="00473746">
        <w:rPr>
          <w:rFonts w:ascii="Garamond" w:hAnsi="Garamond"/>
          <w:b/>
          <w:sz w:val="24"/>
          <w:szCs w:val="24"/>
        </w:rPr>
        <w:t>Project Effectiveness</w:t>
      </w:r>
    </w:p>
    <w:p w:rsidR="008F58E7" w:rsidRPr="008F58E7" w:rsidRDefault="008F58E7" w:rsidP="008F58E7">
      <w:pPr>
        <w:jc w:val="both"/>
        <w:rPr>
          <w:rFonts w:ascii="Garamond" w:hAnsi="Garamond"/>
          <w:sz w:val="24"/>
          <w:szCs w:val="24"/>
        </w:rPr>
      </w:pPr>
      <w:r w:rsidRPr="008F58E7">
        <w:rPr>
          <w:rFonts w:ascii="Garamond" w:hAnsi="Garamond"/>
          <w:sz w:val="24"/>
          <w:szCs w:val="24"/>
        </w:rPr>
        <w:t>The Project has met all the conditions for effectiveness which include recruiting of all the core staff and finalizing of the Project Operations manual. An effectiveness letter from IDA is expected by latest 29</w:t>
      </w:r>
      <w:r w:rsidRPr="008F58E7">
        <w:rPr>
          <w:rFonts w:ascii="Garamond" w:hAnsi="Garamond"/>
          <w:sz w:val="24"/>
          <w:szCs w:val="24"/>
          <w:vertAlign w:val="superscript"/>
        </w:rPr>
        <w:t>th</w:t>
      </w:r>
      <w:r w:rsidRPr="008F58E7">
        <w:rPr>
          <w:rFonts w:ascii="Garamond" w:hAnsi="Garamond"/>
          <w:sz w:val="24"/>
          <w:szCs w:val="24"/>
        </w:rPr>
        <w:t xml:space="preserve"> October 2016.</w:t>
      </w:r>
    </w:p>
    <w:p w:rsidR="00AA0CB2" w:rsidRPr="00473746" w:rsidRDefault="00AA0CB2" w:rsidP="008F58E7">
      <w:pPr>
        <w:pStyle w:val="ListParagraph"/>
        <w:numPr>
          <w:ilvl w:val="0"/>
          <w:numId w:val="7"/>
        </w:numPr>
        <w:jc w:val="both"/>
        <w:rPr>
          <w:rFonts w:ascii="Garamond" w:hAnsi="Garamond"/>
          <w:b/>
          <w:sz w:val="24"/>
          <w:szCs w:val="24"/>
        </w:rPr>
      </w:pPr>
      <w:r w:rsidRPr="008F58E7">
        <w:rPr>
          <w:rFonts w:ascii="Garamond" w:hAnsi="Garamond"/>
          <w:b/>
          <w:sz w:val="24"/>
          <w:szCs w:val="24"/>
        </w:rPr>
        <w:t xml:space="preserve"> </w:t>
      </w:r>
      <w:r w:rsidRPr="00473746">
        <w:rPr>
          <w:rFonts w:ascii="Garamond" w:hAnsi="Garamond"/>
          <w:b/>
          <w:sz w:val="24"/>
          <w:szCs w:val="24"/>
        </w:rPr>
        <w:t>SDF Staff recruitment</w:t>
      </w:r>
    </w:p>
    <w:p w:rsidR="00AA0CB2" w:rsidRPr="008F58E7" w:rsidRDefault="00AA0CB2" w:rsidP="008F58E7">
      <w:pPr>
        <w:spacing w:after="0" w:line="240" w:lineRule="auto"/>
        <w:jc w:val="both"/>
        <w:rPr>
          <w:rFonts w:ascii="Garamond" w:hAnsi="Garamond"/>
          <w:sz w:val="24"/>
          <w:szCs w:val="24"/>
        </w:rPr>
      </w:pPr>
      <w:r w:rsidRPr="008F58E7">
        <w:rPr>
          <w:rFonts w:ascii="Garamond" w:hAnsi="Garamond"/>
          <w:sz w:val="24"/>
          <w:szCs w:val="24"/>
        </w:rPr>
        <w:t xml:space="preserve">There following </w:t>
      </w:r>
      <w:r w:rsidR="005B25C9" w:rsidRPr="008F58E7">
        <w:rPr>
          <w:rFonts w:ascii="Garamond" w:hAnsi="Garamond"/>
          <w:sz w:val="24"/>
          <w:szCs w:val="24"/>
        </w:rPr>
        <w:t>staff were recruited and started working:</w:t>
      </w:r>
    </w:p>
    <w:p w:rsidR="005B25C9" w:rsidRPr="008F58E7" w:rsidRDefault="005B25C9" w:rsidP="008F58E7">
      <w:pPr>
        <w:spacing w:after="0" w:line="240" w:lineRule="auto"/>
        <w:jc w:val="both"/>
        <w:rPr>
          <w:rFonts w:ascii="Garamond" w:hAnsi="Garamond"/>
          <w:sz w:val="24"/>
          <w:szCs w:val="24"/>
        </w:rPr>
      </w:pPr>
      <w:proofErr w:type="spellStart"/>
      <w:proofErr w:type="gramStart"/>
      <w:r w:rsidRPr="008F58E7">
        <w:rPr>
          <w:rFonts w:ascii="Garamond" w:hAnsi="Garamond"/>
          <w:sz w:val="24"/>
          <w:szCs w:val="24"/>
        </w:rPr>
        <w:t>i</w:t>
      </w:r>
      <w:proofErr w:type="spellEnd"/>
      <w:proofErr w:type="gramEnd"/>
      <w:r w:rsidRPr="008F58E7">
        <w:rPr>
          <w:rFonts w:ascii="Garamond" w:hAnsi="Garamond"/>
          <w:sz w:val="24"/>
          <w:szCs w:val="24"/>
        </w:rPr>
        <w:t>) Project Manager,</w:t>
      </w:r>
    </w:p>
    <w:p w:rsidR="005B25C9" w:rsidRPr="008F58E7" w:rsidRDefault="005B25C9" w:rsidP="008F58E7">
      <w:pPr>
        <w:spacing w:after="0" w:line="240" w:lineRule="auto"/>
        <w:jc w:val="both"/>
        <w:rPr>
          <w:rFonts w:ascii="Garamond" w:hAnsi="Garamond"/>
          <w:sz w:val="24"/>
          <w:szCs w:val="24"/>
        </w:rPr>
      </w:pPr>
      <w:r w:rsidRPr="008F58E7">
        <w:rPr>
          <w:rFonts w:ascii="Garamond" w:hAnsi="Garamond"/>
          <w:sz w:val="24"/>
          <w:szCs w:val="24"/>
        </w:rPr>
        <w:t>ii) Project Accountant</w:t>
      </w:r>
    </w:p>
    <w:p w:rsidR="005B25C9" w:rsidRPr="008F58E7" w:rsidRDefault="005B25C9" w:rsidP="008F58E7">
      <w:pPr>
        <w:spacing w:after="0" w:line="240" w:lineRule="auto"/>
        <w:jc w:val="both"/>
        <w:rPr>
          <w:rFonts w:ascii="Garamond" w:hAnsi="Garamond"/>
          <w:sz w:val="24"/>
          <w:szCs w:val="24"/>
        </w:rPr>
      </w:pPr>
      <w:r w:rsidRPr="008F58E7">
        <w:rPr>
          <w:rFonts w:ascii="Garamond" w:hAnsi="Garamond"/>
          <w:sz w:val="24"/>
          <w:szCs w:val="24"/>
        </w:rPr>
        <w:t>iii) Three Grant Specialists (one is reporting on 7th November 2016)</w:t>
      </w:r>
    </w:p>
    <w:p w:rsidR="007F218F" w:rsidRPr="008F58E7" w:rsidRDefault="007F218F" w:rsidP="008F58E7">
      <w:pPr>
        <w:spacing w:after="0" w:line="240" w:lineRule="auto"/>
        <w:jc w:val="both"/>
        <w:rPr>
          <w:rFonts w:ascii="Garamond" w:hAnsi="Garamond"/>
          <w:sz w:val="24"/>
          <w:szCs w:val="24"/>
        </w:rPr>
      </w:pPr>
      <w:r w:rsidRPr="008F58E7">
        <w:rPr>
          <w:rFonts w:ascii="Garamond" w:hAnsi="Garamond"/>
          <w:sz w:val="24"/>
          <w:szCs w:val="24"/>
        </w:rPr>
        <w:t xml:space="preserve">The newly recruited staff were oriented and started working  </w:t>
      </w:r>
    </w:p>
    <w:p w:rsidR="007F218F" w:rsidRPr="008F58E7" w:rsidRDefault="007F218F" w:rsidP="008F58E7">
      <w:pPr>
        <w:spacing w:after="0" w:line="240" w:lineRule="auto"/>
        <w:jc w:val="both"/>
        <w:rPr>
          <w:rFonts w:ascii="Garamond" w:hAnsi="Garamond"/>
          <w:sz w:val="24"/>
          <w:szCs w:val="24"/>
        </w:rPr>
      </w:pPr>
    </w:p>
    <w:p w:rsidR="005B25C9" w:rsidRPr="006C118F" w:rsidRDefault="005B25C9" w:rsidP="008F58E7">
      <w:pPr>
        <w:spacing w:after="0" w:line="240" w:lineRule="auto"/>
        <w:jc w:val="both"/>
        <w:rPr>
          <w:rFonts w:ascii="Garamond" w:hAnsi="Garamond"/>
          <w:b/>
          <w:sz w:val="24"/>
          <w:szCs w:val="24"/>
        </w:rPr>
      </w:pPr>
      <w:r w:rsidRPr="006C118F">
        <w:rPr>
          <w:rFonts w:ascii="Garamond" w:hAnsi="Garamond"/>
          <w:b/>
          <w:sz w:val="24"/>
          <w:szCs w:val="24"/>
        </w:rPr>
        <w:t>Staff recruitment</w:t>
      </w:r>
      <w:r w:rsidR="00B85B18" w:rsidRPr="006C118F">
        <w:rPr>
          <w:rFonts w:ascii="Garamond" w:hAnsi="Garamond"/>
          <w:b/>
          <w:sz w:val="24"/>
          <w:szCs w:val="24"/>
        </w:rPr>
        <w:t>s</w:t>
      </w:r>
      <w:r w:rsidR="006C118F" w:rsidRPr="006C118F">
        <w:rPr>
          <w:rFonts w:ascii="Garamond" w:hAnsi="Garamond"/>
          <w:b/>
          <w:sz w:val="24"/>
          <w:szCs w:val="24"/>
        </w:rPr>
        <w:t xml:space="preserve"> still in pipeline</w:t>
      </w:r>
    </w:p>
    <w:p w:rsidR="005B25C9" w:rsidRPr="008F58E7" w:rsidRDefault="00B85B18" w:rsidP="008F58E7">
      <w:pPr>
        <w:spacing w:after="0"/>
        <w:jc w:val="both"/>
        <w:rPr>
          <w:rFonts w:ascii="Garamond" w:hAnsi="Garamond"/>
          <w:sz w:val="24"/>
          <w:szCs w:val="24"/>
        </w:rPr>
      </w:pPr>
      <w:proofErr w:type="spellStart"/>
      <w:proofErr w:type="gramStart"/>
      <w:r w:rsidRPr="008F58E7">
        <w:rPr>
          <w:rFonts w:ascii="Garamond" w:hAnsi="Garamond"/>
          <w:sz w:val="24"/>
          <w:szCs w:val="24"/>
        </w:rPr>
        <w:t>i</w:t>
      </w:r>
      <w:proofErr w:type="spellEnd"/>
      <w:proofErr w:type="gramEnd"/>
      <w:r w:rsidRPr="008F58E7">
        <w:rPr>
          <w:rFonts w:ascii="Garamond" w:hAnsi="Garamond"/>
          <w:sz w:val="24"/>
          <w:szCs w:val="24"/>
        </w:rPr>
        <w:t xml:space="preserve">) </w:t>
      </w:r>
      <w:r w:rsidR="005B25C9" w:rsidRPr="008F58E7">
        <w:rPr>
          <w:rFonts w:ascii="Garamond" w:hAnsi="Garamond"/>
          <w:sz w:val="24"/>
          <w:szCs w:val="24"/>
        </w:rPr>
        <w:t xml:space="preserve">Procurement Officer - Interviews </w:t>
      </w:r>
      <w:r w:rsidR="006C1084">
        <w:rPr>
          <w:rFonts w:ascii="Garamond" w:hAnsi="Garamond"/>
          <w:sz w:val="24"/>
          <w:szCs w:val="24"/>
        </w:rPr>
        <w:t>were</w:t>
      </w:r>
      <w:r w:rsidR="005B25C9" w:rsidRPr="008F58E7">
        <w:rPr>
          <w:rFonts w:ascii="Garamond" w:hAnsi="Garamond"/>
          <w:sz w:val="24"/>
          <w:szCs w:val="24"/>
        </w:rPr>
        <w:t xml:space="preserve"> held on 1</w:t>
      </w:r>
      <w:r w:rsidR="006C1084">
        <w:rPr>
          <w:rFonts w:ascii="Garamond" w:hAnsi="Garamond"/>
          <w:sz w:val="24"/>
          <w:szCs w:val="24"/>
        </w:rPr>
        <w:t>9</w:t>
      </w:r>
      <w:r w:rsidR="005B25C9" w:rsidRPr="008F58E7">
        <w:rPr>
          <w:rFonts w:ascii="Garamond" w:hAnsi="Garamond"/>
          <w:sz w:val="24"/>
          <w:szCs w:val="24"/>
        </w:rPr>
        <w:t>th October</w:t>
      </w:r>
      <w:r w:rsidRPr="008F58E7">
        <w:rPr>
          <w:rFonts w:ascii="Garamond" w:hAnsi="Garamond"/>
          <w:sz w:val="24"/>
          <w:szCs w:val="24"/>
        </w:rPr>
        <w:t xml:space="preserve"> 2016</w:t>
      </w:r>
    </w:p>
    <w:p w:rsidR="005B25C9" w:rsidRPr="008F58E7" w:rsidRDefault="00B85B18" w:rsidP="008F58E7">
      <w:pPr>
        <w:spacing w:after="0"/>
        <w:jc w:val="both"/>
        <w:rPr>
          <w:rFonts w:ascii="Garamond" w:hAnsi="Garamond"/>
          <w:sz w:val="24"/>
          <w:szCs w:val="24"/>
        </w:rPr>
      </w:pPr>
      <w:r w:rsidRPr="008F58E7">
        <w:rPr>
          <w:rFonts w:ascii="Garamond" w:hAnsi="Garamond"/>
          <w:sz w:val="24"/>
          <w:szCs w:val="24"/>
        </w:rPr>
        <w:t xml:space="preserve">ii) </w:t>
      </w:r>
      <w:r w:rsidR="005B25C9" w:rsidRPr="008F58E7">
        <w:rPr>
          <w:rFonts w:ascii="Garamond" w:hAnsi="Garamond"/>
          <w:sz w:val="24"/>
          <w:szCs w:val="24"/>
        </w:rPr>
        <w:t xml:space="preserve">Accounts Assistant - Short listing to be done </w:t>
      </w:r>
      <w:r w:rsidRPr="008F58E7">
        <w:rPr>
          <w:rFonts w:ascii="Garamond" w:hAnsi="Garamond"/>
          <w:sz w:val="24"/>
          <w:szCs w:val="24"/>
        </w:rPr>
        <w:t>during the week of 24th - 28th 2016</w:t>
      </w:r>
    </w:p>
    <w:p w:rsidR="005B25C9" w:rsidRPr="008F58E7" w:rsidRDefault="00B85B18" w:rsidP="008F58E7">
      <w:pPr>
        <w:spacing w:after="0"/>
        <w:jc w:val="both"/>
        <w:rPr>
          <w:rFonts w:ascii="Garamond" w:hAnsi="Garamond"/>
          <w:sz w:val="24"/>
          <w:szCs w:val="24"/>
        </w:rPr>
      </w:pPr>
      <w:r w:rsidRPr="008F58E7">
        <w:rPr>
          <w:rFonts w:ascii="Garamond" w:hAnsi="Garamond"/>
          <w:sz w:val="24"/>
          <w:szCs w:val="24"/>
        </w:rPr>
        <w:t xml:space="preserve">iii) </w:t>
      </w:r>
      <w:r w:rsidR="005B25C9" w:rsidRPr="008F58E7">
        <w:rPr>
          <w:rFonts w:ascii="Garamond" w:hAnsi="Garamond"/>
          <w:sz w:val="24"/>
          <w:szCs w:val="24"/>
        </w:rPr>
        <w:t>Project Administrator, Clients Relations Officer - Adverts to run in Monitor</w:t>
      </w:r>
      <w:r w:rsidRPr="008F58E7">
        <w:rPr>
          <w:rFonts w:ascii="Garamond" w:hAnsi="Garamond"/>
          <w:sz w:val="24"/>
          <w:szCs w:val="24"/>
        </w:rPr>
        <w:t xml:space="preserve"> </w:t>
      </w:r>
      <w:proofErr w:type="spellStart"/>
      <w:r w:rsidRPr="008F58E7">
        <w:rPr>
          <w:rFonts w:ascii="Garamond" w:hAnsi="Garamond"/>
          <w:sz w:val="24"/>
          <w:szCs w:val="24"/>
        </w:rPr>
        <w:t xml:space="preserve">news </w:t>
      </w:r>
      <w:r w:rsidR="007F218F" w:rsidRPr="008F58E7">
        <w:rPr>
          <w:rFonts w:ascii="Garamond" w:hAnsi="Garamond"/>
          <w:sz w:val="24"/>
          <w:szCs w:val="24"/>
        </w:rPr>
        <w:t>paper</w:t>
      </w:r>
      <w:proofErr w:type="spellEnd"/>
      <w:r w:rsidRPr="008F58E7">
        <w:rPr>
          <w:rFonts w:ascii="Garamond" w:hAnsi="Garamond"/>
          <w:sz w:val="24"/>
          <w:szCs w:val="24"/>
        </w:rPr>
        <w:t xml:space="preserve"> </w:t>
      </w:r>
      <w:r w:rsidR="007F218F" w:rsidRPr="008F58E7">
        <w:rPr>
          <w:rFonts w:ascii="Garamond" w:hAnsi="Garamond"/>
          <w:sz w:val="24"/>
          <w:szCs w:val="24"/>
        </w:rPr>
        <w:t>on Friday</w:t>
      </w:r>
      <w:r w:rsidR="00D53EBE" w:rsidRPr="008F58E7">
        <w:rPr>
          <w:rFonts w:ascii="Garamond" w:hAnsi="Garamond"/>
          <w:sz w:val="24"/>
          <w:szCs w:val="24"/>
        </w:rPr>
        <w:t xml:space="preserve"> 21st October 2016</w:t>
      </w:r>
      <w:r w:rsidR="007F218F" w:rsidRPr="008F58E7">
        <w:rPr>
          <w:rFonts w:ascii="Garamond" w:hAnsi="Garamond"/>
          <w:sz w:val="24"/>
          <w:szCs w:val="24"/>
        </w:rPr>
        <w:t>.</w:t>
      </w:r>
    </w:p>
    <w:p w:rsidR="005B25C9" w:rsidRPr="008F58E7" w:rsidRDefault="007F218F" w:rsidP="008F58E7">
      <w:pPr>
        <w:jc w:val="both"/>
        <w:rPr>
          <w:rFonts w:ascii="Garamond" w:hAnsi="Garamond"/>
          <w:sz w:val="24"/>
          <w:szCs w:val="24"/>
        </w:rPr>
      </w:pPr>
      <w:proofErr w:type="gramStart"/>
      <w:r w:rsidRPr="008F58E7">
        <w:rPr>
          <w:rFonts w:ascii="Garamond" w:hAnsi="Garamond"/>
          <w:sz w:val="24"/>
          <w:szCs w:val="24"/>
        </w:rPr>
        <w:t xml:space="preserve">iv) </w:t>
      </w:r>
      <w:r w:rsidR="005B25C9" w:rsidRPr="008F58E7">
        <w:rPr>
          <w:rFonts w:ascii="Garamond" w:hAnsi="Garamond"/>
          <w:sz w:val="24"/>
          <w:szCs w:val="24"/>
        </w:rPr>
        <w:t>Driver(s)</w:t>
      </w:r>
      <w:proofErr w:type="gramEnd"/>
      <w:r w:rsidR="005B25C9" w:rsidRPr="008F58E7">
        <w:rPr>
          <w:rFonts w:ascii="Garamond" w:hAnsi="Garamond"/>
          <w:sz w:val="24"/>
          <w:szCs w:val="24"/>
        </w:rPr>
        <w:t xml:space="preserve"> </w:t>
      </w:r>
      <w:r w:rsidRPr="008F58E7">
        <w:rPr>
          <w:rFonts w:ascii="Garamond" w:hAnsi="Garamond"/>
          <w:sz w:val="24"/>
          <w:szCs w:val="24"/>
        </w:rPr>
        <w:t>- Pending till project vehicle is procured. This is to avoid redundancy of the recruited driver</w:t>
      </w:r>
      <w:r w:rsidR="00FA6414" w:rsidRPr="008F58E7">
        <w:rPr>
          <w:rFonts w:ascii="Garamond" w:hAnsi="Garamond"/>
          <w:sz w:val="24"/>
          <w:szCs w:val="24"/>
        </w:rPr>
        <w:t>(s)</w:t>
      </w:r>
    </w:p>
    <w:p w:rsidR="005B25C9" w:rsidRPr="008F58E7" w:rsidRDefault="008F58E7" w:rsidP="008F58E7">
      <w:pPr>
        <w:spacing w:after="0" w:line="240" w:lineRule="auto"/>
        <w:jc w:val="both"/>
        <w:rPr>
          <w:rFonts w:ascii="Garamond" w:hAnsi="Garamond"/>
          <w:b/>
          <w:sz w:val="24"/>
          <w:szCs w:val="24"/>
        </w:rPr>
      </w:pPr>
      <w:r w:rsidRPr="00473746">
        <w:rPr>
          <w:rFonts w:ascii="Garamond" w:hAnsi="Garamond"/>
          <w:b/>
          <w:sz w:val="24"/>
          <w:szCs w:val="24"/>
        </w:rPr>
        <w:t xml:space="preserve">d)  </w:t>
      </w:r>
      <w:r w:rsidR="00FA6414" w:rsidRPr="00473746">
        <w:rPr>
          <w:rFonts w:ascii="Garamond" w:hAnsi="Garamond"/>
          <w:b/>
          <w:sz w:val="24"/>
          <w:szCs w:val="24"/>
        </w:rPr>
        <w:t>Procurement of consultancy services</w:t>
      </w:r>
    </w:p>
    <w:p w:rsidR="00B85B18" w:rsidRPr="008F58E7" w:rsidRDefault="00FA6414" w:rsidP="008F58E7">
      <w:pPr>
        <w:spacing w:after="0" w:line="240" w:lineRule="auto"/>
        <w:jc w:val="both"/>
        <w:rPr>
          <w:rFonts w:ascii="Garamond" w:hAnsi="Garamond"/>
          <w:sz w:val="24"/>
          <w:szCs w:val="24"/>
        </w:rPr>
      </w:pPr>
      <w:proofErr w:type="spellStart"/>
      <w:r w:rsidRPr="008F58E7">
        <w:rPr>
          <w:rFonts w:ascii="Garamond" w:hAnsi="Garamond"/>
          <w:sz w:val="24"/>
          <w:szCs w:val="24"/>
        </w:rPr>
        <w:t>i</w:t>
      </w:r>
      <w:proofErr w:type="spellEnd"/>
      <w:r w:rsidRPr="008F58E7">
        <w:rPr>
          <w:rFonts w:ascii="Garamond" w:hAnsi="Garamond"/>
          <w:sz w:val="24"/>
          <w:szCs w:val="24"/>
        </w:rPr>
        <w:t xml:space="preserve">) Due Diligence Consultants - Request </w:t>
      </w:r>
      <w:proofErr w:type="gramStart"/>
      <w:r w:rsidRPr="008F58E7">
        <w:rPr>
          <w:rFonts w:ascii="Garamond" w:hAnsi="Garamond"/>
          <w:sz w:val="24"/>
          <w:szCs w:val="24"/>
        </w:rPr>
        <w:t>For</w:t>
      </w:r>
      <w:proofErr w:type="gramEnd"/>
      <w:r w:rsidRPr="008F58E7">
        <w:rPr>
          <w:rFonts w:ascii="Garamond" w:hAnsi="Garamond"/>
          <w:sz w:val="24"/>
          <w:szCs w:val="24"/>
        </w:rPr>
        <w:t xml:space="preserve"> Proposals was submitted to </w:t>
      </w:r>
      <w:r w:rsidR="00D03A45" w:rsidRPr="008F58E7">
        <w:rPr>
          <w:rFonts w:ascii="Garamond" w:hAnsi="Garamond"/>
          <w:sz w:val="24"/>
          <w:szCs w:val="24"/>
        </w:rPr>
        <w:t xml:space="preserve">World </w:t>
      </w:r>
      <w:r w:rsidRPr="008F58E7">
        <w:rPr>
          <w:rFonts w:ascii="Garamond" w:hAnsi="Garamond"/>
          <w:sz w:val="24"/>
          <w:szCs w:val="24"/>
        </w:rPr>
        <w:t>Bank and awaiting for approval</w:t>
      </w:r>
    </w:p>
    <w:p w:rsidR="001009FF" w:rsidRPr="008F58E7" w:rsidRDefault="001009FF" w:rsidP="008F58E7">
      <w:pPr>
        <w:spacing w:after="0" w:line="240" w:lineRule="auto"/>
        <w:jc w:val="both"/>
        <w:rPr>
          <w:rFonts w:ascii="Garamond" w:hAnsi="Garamond"/>
          <w:sz w:val="24"/>
          <w:szCs w:val="24"/>
        </w:rPr>
      </w:pPr>
      <w:r w:rsidRPr="008F58E7">
        <w:rPr>
          <w:rFonts w:ascii="Garamond" w:hAnsi="Garamond"/>
          <w:sz w:val="24"/>
          <w:szCs w:val="24"/>
        </w:rPr>
        <w:t xml:space="preserve">ii) Activity Monitoring and Results Measurement Consultants - RFP submitted to </w:t>
      </w:r>
      <w:r w:rsidR="00D03A45" w:rsidRPr="008F58E7">
        <w:rPr>
          <w:rFonts w:ascii="Garamond" w:hAnsi="Garamond"/>
          <w:sz w:val="24"/>
          <w:szCs w:val="24"/>
        </w:rPr>
        <w:t>World</w:t>
      </w:r>
      <w:r w:rsidRPr="008F58E7">
        <w:rPr>
          <w:rFonts w:ascii="Garamond" w:hAnsi="Garamond"/>
          <w:sz w:val="24"/>
          <w:szCs w:val="24"/>
        </w:rPr>
        <w:t xml:space="preserve"> </w:t>
      </w:r>
      <w:r w:rsidR="00473746" w:rsidRPr="008F58E7">
        <w:rPr>
          <w:rFonts w:ascii="Garamond" w:hAnsi="Garamond"/>
          <w:sz w:val="24"/>
          <w:szCs w:val="24"/>
        </w:rPr>
        <w:t>Bank</w:t>
      </w:r>
      <w:r w:rsidRPr="008F58E7">
        <w:rPr>
          <w:rFonts w:ascii="Garamond" w:hAnsi="Garamond"/>
          <w:sz w:val="24"/>
          <w:szCs w:val="24"/>
        </w:rPr>
        <w:t xml:space="preserve"> and awaiting for approval</w:t>
      </w:r>
    </w:p>
    <w:p w:rsidR="007D4126" w:rsidRPr="008F58E7" w:rsidRDefault="001009FF" w:rsidP="008F58E7">
      <w:pPr>
        <w:spacing w:after="0" w:line="240" w:lineRule="auto"/>
        <w:jc w:val="both"/>
        <w:rPr>
          <w:rFonts w:ascii="Garamond" w:hAnsi="Garamond"/>
          <w:sz w:val="24"/>
          <w:szCs w:val="24"/>
        </w:rPr>
      </w:pPr>
      <w:r w:rsidRPr="008F58E7">
        <w:rPr>
          <w:rFonts w:ascii="Garamond" w:hAnsi="Garamond"/>
          <w:sz w:val="24"/>
          <w:szCs w:val="24"/>
        </w:rPr>
        <w:t xml:space="preserve">iii) Independent Verification Consultants - Submitted </w:t>
      </w:r>
      <w:proofErr w:type="spellStart"/>
      <w:r w:rsidRPr="008F58E7">
        <w:rPr>
          <w:rFonts w:ascii="Garamond" w:hAnsi="Garamond"/>
          <w:sz w:val="24"/>
          <w:szCs w:val="24"/>
        </w:rPr>
        <w:t>ToR</w:t>
      </w:r>
      <w:proofErr w:type="spellEnd"/>
      <w:r w:rsidRPr="008F58E7">
        <w:rPr>
          <w:rFonts w:ascii="Garamond" w:hAnsi="Garamond"/>
          <w:sz w:val="24"/>
          <w:szCs w:val="24"/>
        </w:rPr>
        <w:t xml:space="preserve"> and Procurement method to Contracts Committee for approval. Feedback expected on Thursday 20th October 2016</w:t>
      </w:r>
    </w:p>
    <w:p w:rsidR="007D4126" w:rsidRDefault="007D4126" w:rsidP="008F58E7">
      <w:pPr>
        <w:spacing w:after="0" w:line="240" w:lineRule="auto"/>
        <w:jc w:val="both"/>
        <w:rPr>
          <w:rFonts w:ascii="Garamond" w:hAnsi="Garamond"/>
          <w:sz w:val="24"/>
          <w:szCs w:val="24"/>
        </w:rPr>
      </w:pPr>
    </w:p>
    <w:p w:rsidR="006C118F" w:rsidRPr="008F58E7" w:rsidRDefault="006C118F" w:rsidP="008F58E7">
      <w:pPr>
        <w:spacing w:after="0" w:line="240" w:lineRule="auto"/>
        <w:jc w:val="both"/>
        <w:rPr>
          <w:rFonts w:ascii="Garamond" w:hAnsi="Garamond"/>
          <w:sz w:val="24"/>
          <w:szCs w:val="24"/>
        </w:rPr>
      </w:pPr>
    </w:p>
    <w:p w:rsidR="007D4126" w:rsidRPr="008F58E7" w:rsidRDefault="008F58E7" w:rsidP="008F58E7">
      <w:pPr>
        <w:spacing w:after="0" w:line="240" w:lineRule="auto"/>
        <w:jc w:val="both"/>
        <w:rPr>
          <w:rFonts w:ascii="Garamond" w:hAnsi="Garamond"/>
          <w:b/>
          <w:sz w:val="24"/>
          <w:szCs w:val="24"/>
        </w:rPr>
      </w:pPr>
      <w:r>
        <w:rPr>
          <w:rFonts w:ascii="Garamond" w:hAnsi="Garamond"/>
          <w:b/>
          <w:sz w:val="24"/>
          <w:szCs w:val="24"/>
        </w:rPr>
        <w:t xml:space="preserve">e)  </w:t>
      </w:r>
      <w:r w:rsidR="00114899" w:rsidRPr="008F58E7">
        <w:rPr>
          <w:rFonts w:ascii="Garamond" w:hAnsi="Garamond"/>
          <w:b/>
          <w:sz w:val="24"/>
          <w:szCs w:val="24"/>
        </w:rPr>
        <w:t>Other procurements:</w:t>
      </w:r>
    </w:p>
    <w:p w:rsidR="007D4126" w:rsidRPr="008F58E7" w:rsidRDefault="00114899" w:rsidP="008F58E7">
      <w:pPr>
        <w:spacing w:after="0" w:line="240" w:lineRule="auto"/>
        <w:jc w:val="both"/>
        <w:rPr>
          <w:rFonts w:ascii="Garamond" w:hAnsi="Garamond"/>
          <w:sz w:val="24"/>
          <w:szCs w:val="24"/>
        </w:rPr>
      </w:pPr>
      <w:proofErr w:type="spellStart"/>
      <w:r w:rsidRPr="008F58E7">
        <w:rPr>
          <w:rFonts w:ascii="Garamond" w:hAnsi="Garamond"/>
          <w:sz w:val="24"/>
          <w:szCs w:val="24"/>
        </w:rPr>
        <w:t>i</w:t>
      </w:r>
      <w:proofErr w:type="spellEnd"/>
      <w:r w:rsidRPr="008F58E7">
        <w:rPr>
          <w:rFonts w:ascii="Garamond" w:hAnsi="Garamond"/>
          <w:sz w:val="24"/>
          <w:szCs w:val="24"/>
        </w:rPr>
        <w:t xml:space="preserve">) Office set-up </w:t>
      </w:r>
      <w:r w:rsidR="006C118F" w:rsidRPr="008F58E7">
        <w:rPr>
          <w:rFonts w:ascii="Garamond" w:hAnsi="Garamond"/>
          <w:sz w:val="24"/>
          <w:szCs w:val="24"/>
        </w:rPr>
        <w:t>and partitioning</w:t>
      </w:r>
      <w:r w:rsidRPr="008F58E7">
        <w:rPr>
          <w:rFonts w:ascii="Garamond" w:hAnsi="Garamond"/>
          <w:sz w:val="24"/>
          <w:szCs w:val="24"/>
        </w:rPr>
        <w:t xml:space="preserve"> - Presented to Grants Committee on 13th October 2016</w:t>
      </w:r>
    </w:p>
    <w:p w:rsidR="00114899" w:rsidRPr="008F58E7" w:rsidRDefault="00114899" w:rsidP="008F58E7">
      <w:pPr>
        <w:spacing w:after="0" w:line="240" w:lineRule="auto"/>
        <w:jc w:val="both"/>
        <w:rPr>
          <w:rFonts w:ascii="Garamond" w:hAnsi="Garamond"/>
          <w:sz w:val="24"/>
          <w:szCs w:val="24"/>
        </w:rPr>
      </w:pPr>
      <w:r w:rsidRPr="008F58E7">
        <w:rPr>
          <w:rFonts w:ascii="Garamond" w:hAnsi="Garamond"/>
          <w:sz w:val="24"/>
          <w:szCs w:val="24"/>
        </w:rPr>
        <w:lastRenderedPageBreak/>
        <w:t>ii) Office furniture and computers - Pending, still working on the documentation</w:t>
      </w:r>
    </w:p>
    <w:p w:rsidR="007D4126" w:rsidRPr="008F58E7" w:rsidRDefault="007D4126" w:rsidP="008F58E7">
      <w:pPr>
        <w:pStyle w:val="ListParagraph"/>
        <w:spacing w:after="0"/>
        <w:jc w:val="both"/>
        <w:rPr>
          <w:rFonts w:ascii="Garamond" w:hAnsi="Garamond"/>
          <w:sz w:val="24"/>
          <w:szCs w:val="24"/>
        </w:rPr>
      </w:pPr>
    </w:p>
    <w:p w:rsidR="006769AC" w:rsidRPr="008F58E7" w:rsidRDefault="008F58E7" w:rsidP="008F58E7">
      <w:pPr>
        <w:jc w:val="both"/>
        <w:rPr>
          <w:rFonts w:ascii="Garamond" w:hAnsi="Garamond"/>
          <w:b/>
          <w:sz w:val="24"/>
          <w:szCs w:val="24"/>
        </w:rPr>
      </w:pPr>
      <w:r>
        <w:rPr>
          <w:rFonts w:ascii="Garamond" w:hAnsi="Garamond"/>
          <w:b/>
          <w:sz w:val="24"/>
          <w:szCs w:val="24"/>
        </w:rPr>
        <w:t>f)</w:t>
      </w:r>
      <w:r>
        <w:rPr>
          <w:rFonts w:ascii="Garamond" w:hAnsi="Garamond"/>
          <w:b/>
          <w:sz w:val="24"/>
          <w:szCs w:val="24"/>
        </w:rPr>
        <w:tab/>
      </w:r>
      <w:r w:rsidR="001B1294" w:rsidRPr="008F58E7">
        <w:rPr>
          <w:rFonts w:ascii="Garamond" w:hAnsi="Garamond"/>
          <w:b/>
          <w:sz w:val="24"/>
          <w:szCs w:val="24"/>
        </w:rPr>
        <w:t xml:space="preserve">Progress on </w:t>
      </w:r>
      <w:r w:rsidR="00947326" w:rsidRPr="008F58E7">
        <w:rPr>
          <w:rFonts w:ascii="Garamond" w:hAnsi="Garamond"/>
          <w:b/>
          <w:sz w:val="24"/>
          <w:szCs w:val="24"/>
        </w:rPr>
        <w:t xml:space="preserve">the </w:t>
      </w:r>
      <w:r w:rsidR="001009FF" w:rsidRPr="008F58E7">
        <w:rPr>
          <w:rFonts w:ascii="Garamond" w:hAnsi="Garamond"/>
          <w:b/>
          <w:sz w:val="24"/>
          <w:szCs w:val="24"/>
        </w:rPr>
        <w:t>Granting</w:t>
      </w:r>
      <w:r w:rsidR="00C55B36" w:rsidRPr="008F58E7">
        <w:rPr>
          <w:rFonts w:ascii="Garamond" w:hAnsi="Garamond"/>
          <w:b/>
          <w:sz w:val="24"/>
          <w:szCs w:val="24"/>
        </w:rPr>
        <w:t xml:space="preserve"> making </w:t>
      </w:r>
      <w:r w:rsidR="001009FF" w:rsidRPr="008F58E7">
        <w:rPr>
          <w:rFonts w:ascii="Garamond" w:hAnsi="Garamond"/>
          <w:b/>
          <w:sz w:val="24"/>
          <w:szCs w:val="24"/>
        </w:rPr>
        <w:t>process</w:t>
      </w:r>
      <w:r w:rsidR="006769AC" w:rsidRPr="008F58E7">
        <w:rPr>
          <w:rFonts w:ascii="Garamond" w:hAnsi="Garamond"/>
          <w:b/>
          <w:sz w:val="24"/>
          <w:szCs w:val="24"/>
        </w:rPr>
        <w:t>:</w:t>
      </w:r>
    </w:p>
    <w:p w:rsidR="00C55B36" w:rsidRPr="008F58E7" w:rsidRDefault="00C55B36" w:rsidP="008F58E7">
      <w:pPr>
        <w:spacing w:after="0"/>
        <w:jc w:val="both"/>
        <w:rPr>
          <w:rFonts w:ascii="Garamond" w:hAnsi="Garamond"/>
          <w:sz w:val="24"/>
          <w:szCs w:val="24"/>
        </w:rPr>
      </w:pPr>
      <w:proofErr w:type="spellStart"/>
      <w:proofErr w:type="gramStart"/>
      <w:r w:rsidRPr="008F58E7">
        <w:rPr>
          <w:rFonts w:ascii="Garamond" w:hAnsi="Garamond"/>
          <w:sz w:val="24"/>
          <w:szCs w:val="24"/>
        </w:rPr>
        <w:t>i</w:t>
      </w:r>
      <w:proofErr w:type="spellEnd"/>
      <w:proofErr w:type="gramEnd"/>
      <w:r w:rsidRPr="008F58E7">
        <w:rPr>
          <w:rFonts w:ascii="Garamond" w:hAnsi="Garamond"/>
          <w:sz w:val="24"/>
          <w:szCs w:val="24"/>
        </w:rPr>
        <w:t xml:space="preserve">) </w:t>
      </w:r>
      <w:r w:rsidRPr="008F58E7">
        <w:rPr>
          <w:rFonts w:ascii="Garamond" w:hAnsi="Garamond"/>
          <w:sz w:val="24"/>
          <w:szCs w:val="24"/>
          <w:u w:val="single"/>
        </w:rPr>
        <w:t>Grants Committee</w:t>
      </w:r>
      <w:r w:rsidRPr="008F58E7">
        <w:rPr>
          <w:rFonts w:ascii="Garamond" w:hAnsi="Garamond"/>
          <w:sz w:val="24"/>
          <w:szCs w:val="24"/>
        </w:rPr>
        <w:t>:</w:t>
      </w:r>
    </w:p>
    <w:p w:rsidR="006769AC" w:rsidRPr="008F58E7" w:rsidRDefault="001009FF" w:rsidP="008F58E7">
      <w:pPr>
        <w:spacing w:after="0"/>
        <w:jc w:val="both"/>
        <w:rPr>
          <w:rFonts w:ascii="Garamond" w:hAnsi="Garamond"/>
          <w:sz w:val="24"/>
          <w:szCs w:val="24"/>
        </w:rPr>
      </w:pPr>
      <w:r w:rsidRPr="008F58E7">
        <w:rPr>
          <w:rFonts w:ascii="Garamond" w:hAnsi="Garamond"/>
          <w:sz w:val="24"/>
          <w:szCs w:val="24"/>
        </w:rPr>
        <w:t xml:space="preserve">Grants Committee members were officially appointed. Awaiting for Grants Committee inauguration.   </w:t>
      </w:r>
    </w:p>
    <w:p w:rsidR="001B1294" w:rsidRPr="008F58E7" w:rsidRDefault="001B1294" w:rsidP="008F58E7">
      <w:pPr>
        <w:spacing w:after="0"/>
        <w:jc w:val="both"/>
        <w:rPr>
          <w:rFonts w:ascii="Garamond" w:hAnsi="Garamond"/>
          <w:sz w:val="24"/>
          <w:szCs w:val="24"/>
          <w:u w:val="single"/>
        </w:rPr>
      </w:pPr>
      <w:r w:rsidRPr="008F58E7">
        <w:rPr>
          <w:rFonts w:ascii="Garamond" w:hAnsi="Garamond"/>
          <w:sz w:val="24"/>
          <w:szCs w:val="24"/>
        </w:rPr>
        <w:t xml:space="preserve">ii) </w:t>
      </w:r>
      <w:r w:rsidR="00A107CA" w:rsidRPr="008F58E7">
        <w:rPr>
          <w:rFonts w:ascii="Garamond" w:hAnsi="Garamond"/>
          <w:sz w:val="24"/>
          <w:szCs w:val="24"/>
          <w:u w:val="single"/>
        </w:rPr>
        <w:t>SDF Bank Account</w:t>
      </w:r>
      <w:r w:rsidR="008839BF" w:rsidRPr="008F58E7">
        <w:rPr>
          <w:rFonts w:ascii="Garamond" w:hAnsi="Garamond"/>
          <w:sz w:val="24"/>
          <w:szCs w:val="24"/>
          <w:u w:val="single"/>
        </w:rPr>
        <w:t>s</w:t>
      </w:r>
    </w:p>
    <w:p w:rsidR="00A107CA" w:rsidRPr="008F58E7" w:rsidRDefault="00A107CA" w:rsidP="008F58E7">
      <w:pPr>
        <w:spacing w:after="0"/>
        <w:jc w:val="both"/>
        <w:rPr>
          <w:rFonts w:ascii="Garamond" w:hAnsi="Garamond"/>
          <w:sz w:val="24"/>
          <w:szCs w:val="24"/>
        </w:rPr>
      </w:pPr>
      <w:r w:rsidRPr="008F58E7">
        <w:rPr>
          <w:rFonts w:ascii="Garamond" w:hAnsi="Garamond"/>
          <w:sz w:val="24"/>
          <w:szCs w:val="24"/>
        </w:rPr>
        <w:t xml:space="preserve">A </w:t>
      </w:r>
      <w:r w:rsidR="003E571D" w:rsidRPr="008F58E7">
        <w:rPr>
          <w:rFonts w:ascii="Garamond" w:hAnsi="Garamond"/>
          <w:sz w:val="24"/>
          <w:szCs w:val="24"/>
        </w:rPr>
        <w:t xml:space="preserve">Board </w:t>
      </w:r>
      <w:r w:rsidRPr="008F58E7">
        <w:rPr>
          <w:rFonts w:ascii="Garamond" w:hAnsi="Garamond"/>
          <w:sz w:val="24"/>
          <w:szCs w:val="24"/>
        </w:rPr>
        <w:t>resolution for opening up a Bank Account</w:t>
      </w:r>
      <w:r w:rsidR="00F13057" w:rsidRPr="008F58E7">
        <w:rPr>
          <w:rFonts w:ascii="Garamond" w:hAnsi="Garamond"/>
          <w:sz w:val="24"/>
          <w:szCs w:val="24"/>
        </w:rPr>
        <w:t>s</w:t>
      </w:r>
      <w:r w:rsidRPr="008F58E7">
        <w:rPr>
          <w:rFonts w:ascii="Garamond" w:hAnsi="Garamond"/>
          <w:sz w:val="24"/>
          <w:szCs w:val="24"/>
        </w:rPr>
        <w:t xml:space="preserve"> in Bank of Uganda </w:t>
      </w:r>
      <w:r w:rsidR="008839BF" w:rsidRPr="008F58E7">
        <w:rPr>
          <w:rFonts w:ascii="Garamond" w:hAnsi="Garamond"/>
          <w:sz w:val="24"/>
          <w:szCs w:val="24"/>
        </w:rPr>
        <w:t>was submitted</w:t>
      </w:r>
      <w:r w:rsidR="00DB7D55" w:rsidRPr="008F58E7">
        <w:rPr>
          <w:rFonts w:ascii="Garamond" w:hAnsi="Garamond"/>
          <w:sz w:val="24"/>
          <w:szCs w:val="24"/>
        </w:rPr>
        <w:t xml:space="preserve"> to Accountant General's office and </w:t>
      </w:r>
      <w:r w:rsidR="003E571D" w:rsidRPr="008F58E7">
        <w:rPr>
          <w:rFonts w:ascii="Garamond" w:hAnsi="Garamond"/>
          <w:sz w:val="24"/>
          <w:szCs w:val="24"/>
        </w:rPr>
        <w:t xml:space="preserve">Bank of Uganda on 12th October 2016. </w:t>
      </w:r>
    </w:p>
    <w:p w:rsidR="0088189B" w:rsidRPr="008F58E7" w:rsidRDefault="001B1294" w:rsidP="008F58E7">
      <w:pPr>
        <w:spacing w:after="0" w:line="240" w:lineRule="auto"/>
        <w:jc w:val="both"/>
        <w:rPr>
          <w:rFonts w:ascii="Garamond" w:hAnsi="Garamond"/>
          <w:sz w:val="24"/>
          <w:szCs w:val="24"/>
          <w:u w:val="single"/>
        </w:rPr>
      </w:pPr>
      <w:proofErr w:type="gramStart"/>
      <w:r w:rsidRPr="008F58E7">
        <w:rPr>
          <w:rFonts w:ascii="Garamond" w:hAnsi="Garamond"/>
          <w:sz w:val="24"/>
          <w:szCs w:val="24"/>
        </w:rPr>
        <w:t>iii</w:t>
      </w:r>
      <w:proofErr w:type="gramEnd"/>
      <w:r w:rsidRPr="008F58E7">
        <w:rPr>
          <w:rFonts w:ascii="Garamond" w:hAnsi="Garamond"/>
          <w:sz w:val="24"/>
          <w:szCs w:val="24"/>
        </w:rPr>
        <w:t xml:space="preserve">) </w:t>
      </w:r>
      <w:r w:rsidRPr="008F58E7">
        <w:rPr>
          <w:rFonts w:ascii="Garamond" w:hAnsi="Garamond"/>
          <w:sz w:val="24"/>
          <w:szCs w:val="24"/>
          <w:u w:val="single"/>
        </w:rPr>
        <w:t xml:space="preserve">Project </w:t>
      </w:r>
      <w:r w:rsidR="0088189B" w:rsidRPr="008F58E7">
        <w:rPr>
          <w:rFonts w:ascii="Garamond" w:hAnsi="Garamond"/>
          <w:sz w:val="24"/>
          <w:szCs w:val="24"/>
          <w:u w:val="single"/>
        </w:rPr>
        <w:t>Operational Manual</w:t>
      </w:r>
    </w:p>
    <w:p w:rsidR="0088189B" w:rsidRPr="008F58E7" w:rsidRDefault="001B1294" w:rsidP="008F58E7">
      <w:pPr>
        <w:spacing w:after="0" w:line="240" w:lineRule="auto"/>
        <w:jc w:val="both"/>
        <w:rPr>
          <w:rFonts w:ascii="Garamond" w:hAnsi="Garamond"/>
          <w:sz w:val="24"/>
          <w:szCs w:val="24"/>
        </w:rPr>
      </w:pPr>
      <w:r w:rsidRPr="008F58E7">
        <w:rPr>
          <w:rFonts w:ascii="Garamond" w:hAnsi="Garamond"/>
          <w:sz w:val="24"/>
          <w:szCs w:val="24"/>
        </w:rPr>
        <w:t>Project Operational Manual</w:t>
      </w:r>
      <w:r w:rsidR="0004716E">
        <w:rPr>
          <w:rFonts w:ascii="Garamond" w:hAnsi="Garamond"/>
          <w:sz w:val="24"/>
          <w:szCs w:val="24"/>
        </w:rPr>
        <w:t xml:space="preserve"> has been cleared by IDA. A formal submission of the Projects Manual by the Government through </w:t>
      </w:r>
      <w:proofErr w:type="spellStart"/>
      <w:r w:rsidR="0004716E">
        <w:rPr>
          <w:rFonts w:ascii="Garamond" w:hAnsi="Garamond"/>
          <w:sz w:val="24"/>
          <w:szCs w:val="24"/>
        </w:rPr>
        <w:t>MoFPED</w:t>
      </w:r>
      <w:proofErr w:type="spellEnd"/>
      <w:r w:rsidR="0004716E">
        <w:rPr>
          <w:rFonts w:ascii="Garamond" w:hAnsi="Garamond"/>
          <w:sz w:val="24"/>
          <w:szCs w:val="24"/>
        </w:rPr>
        <w:t xml:space="preserve"> is expected to be done by 20</w:t>
      </w:r>
      <w:r w:rsidR="0004716E" w:rsidRPr="0004716E">
        <w:rPr>
          <w:rFonts w:ascii="Garamond" w:hAnsi="Garamond"/>
          <w:sz w:val="24"/>
          <w:szCs w:val="24"/>
          <w:vertAlign w:val="superscript"/>
        </w:rPr>
        <w:t>th</w:t>
      </w:r>
      <w:r w:rsidR="0004716E">
        <w:rPr>
          <w:rFonts w:ascii="Garamond" w:hAnsi="Garamond"/>
          <w:sz w:val="24"/>
          <w:szCs w:val="24"/>
        </w:rPr>
        <w:t xml:space="preserve"> October 2016. </w:t>
      </w:r>
    </w:p>
    <w:p w:rsidR="00FB2350" w:rsidRPr="008F58E7" w:rsidRDefault="00FB2350" w:rsidP="008F58E7">
      <w:pPr>
        <w:spacing w:after="0" w:line="240" w:lineRule="auto"/>
        <w:jc w:val="both"/>
        <w:rPr>
          <w:rFonts w:ascii="Garamond" w:hAnsi="Garamond"/>
          <w:sz w:val="24"/>
          <w:szCs w:val="24"/>
        </w:rPr>
      </w:pPr>
      <w:proofErr w:type="gramStart"/>
      <w:r w:rsidRPr="008F58E7">
        <w:rPr>
          <w:rFonts w:ascii="Garamond" w:hAnsi="Garamond"/>
          <w:sz w:val="24"/>
          <w:szCs w:val="24"/>
        </w:rPr>
        <w:t>iv</w:t>
      </w:r>
      <w:r w:rsidR="0088189B" w:rsidRPr="008F58E7">
        <w:rPr>
          <w:rFonts w:ascii="Garamond" w:hAnsi="Garamond"/>
          <w:sz w:val="24"/>
          <w:szCs w:val="24"/>
        </w:rPr>
        <w:t xml:space="preserve">) </w:t>
      </w:r>
      <w:r w:rsidR="00473746" w:rsidRPr="008F58E7">
        <w:rPr>
          <w:rFonts w:ascii="Garamond" w:hAnsi="Garamond"/>
          <w:sz w:val="24"/>
          <w:szCs w:val="24"/>
          <w:u w:val="single"/>
        </w:rPr>
        <w:t>Work</w:t>
      </w:r>
      <w:proofErr w:type="gramEnd"/>
      <w:r w:rsidR="00473746" w:rsidRPr="008F58E7">
        <w:rPr>
          <w:rFonts w:ascii="Garamond" w:hAnsi="Garamond"/>
          <w:sz w:val="24"/>
          <w:szCs w:val="24"/>
          <w:u w:val="single"/>
        </w:rPr>
        <w:t xml:space="preserve"> plan</w:t>
      </w:r>
      <w:r w:rsidR="0088189B" w:rsidRPr="008F58E7">
        <w:rPr>
          <w:rFonts w:ascii="Garamond" w:hAnsi="Garamond"/>
          <w:sz w:val="24"/>
          <w:szCs w:val="24"/>
          <w:u w:val="single"/>
        </w:rPr>
        <w:t xml:space="preserve"> and Budget</w:t>
      </w:r>
      <w:r w:rsidR="0088189B" w:rsidRPr="008F58E7">
        <w:rPr>
          <w:rFonts w:ascii="Garamond" w:hAnsi="Garamond"/>
          <w:sz w:val="24"/>
          <w:szCs w:val="24"/>
        </w:rPr>
        <w:t xml:space="preserve"> </w:t>
      </w:r>
    </w:p>
    <w:p w:rsidR="0088189B" w:rsidRPr="008F58E7" w:rsidRDefault="0088189B" w:rsidP="008F58E7">
      <w:pPr>
        <w:spacing w:after="0" w:line="240" w:lineRule="auto"/>
        <w:jc w:val="both"/>
        <w:rPr>
          <w:rFonts w:ascii="Garamond" w:hAnsi="Garamond"/>
          <w:sz w:val="24"/>
          <w:szCs w:val="24"/>
          <w:u w:val="single"/>
        </w:rPr>
      </w:pPr>
      <w:r w:rsidRPr="008F58E7">
        <w:rPr>
          <w:rFonts w:ascii="Garamond" w:hAnsi="Garamond"/>
          <w:sz w:val="24"/>
          <w:szCs w:val="24"/>
        </w:rPr>
        <w:t xml:space="preserve">Amendments in the SDF budget were done and the updated version submitted to </w:t>
      </w:r>
      <w:proofErr w:type="spellStart"/>
      <w:r w:rsidRPr="008F58E7">
        <w:rPr>
          <w:rFonts w:ascii="Garamond" w:hAnsi="Garamond"/>
          <w:sz w:val="24"/>
          <w:szCs w:val="24"/>
        </w:rPr>
        <w:t>MoES</w:t>
      </w:r>
      <w:proofErr w:type="spellEnd"/>
      <w:r w:rsidRPr="008F58E7">
        <w:rPr>
          <w:rFonts w:ascii="Garamond" w:hAnsi="Garamond"/>
          <w:sz w:val="24"/>
          <w:szCs w:val="24"/>
        </w:rPr>
        <w:t xml:space="preserve"> for consolidation</w:t>
      </w:r>
    </w:p>
    <w:p w:rsidR="00114899" w:rsidRPr="008F58E7" w:rsidRDefault="0088189B" w:rsidP="008F58E7">
      <w:pPr>
        <w:spacing w:after="0" w:line="240" w:lineRule="auto"/>
        <w:jc w:val="both"/>
        <w:rPr>
          <w:rFonts w:ascii="Garamond" w:hAnsi="Garamond"/>
          <w:sz w:val="24"/>
          <w:szCs w:val="24"/>
          <w:u w:val="single"/>
        </w:rPr>
      </w:pPr>
      <w:r w:rsidRPr="008F58E7">
        <w:rPr>
          <w:rFonts w:ascii="Garamond" w:hAnsi="Garamond"/>
          <w:sz w:val="24"/>
          <w:szCs w:val="24"/>
        </w:rPr>
        <w:t xml:space="preserve">v) </w:t>
      </w:r>
      <w:r w:rsidR="00FB2350" w:rsidRPr="008F58E7">
        <w:rPr>
          <w:rFonts w:ascii="Garamond" w:hAnsi="Garamond"/>
          <w:sz w:val="24"/>
          <w:szCs w:val="24"/>
          <w:u w:val="single"/>
        </w:rPr>
        <w:t>SDF Information Pack</w:t>
      </w:r>
    </w:p>
    <w:p w:rsidR="0088189B" w:rsidRPr="008F58E7" w:rsidRDefault="00FB2350" w:rsidP="008F58E7">
      <w:pPr>
        <w:spacing w:after="0" w:line="240" w:lineRule="auto"/>
        <w:jc w:val="both"/>
        <w:rPr>
          <w:rFonts w:ascii="Garamond" w:hAnsi="Garamond"/>
          <w:sz w:val="24"/>
          <w:szCs w:val="24"/>
        </w:rPr>
      </w:pPr>
      <w:r w:rsidRPr="008F58E7">
        <w:rPr>
          <w:rFonts w:ascii="Garamond" w:hAnsi="Garamond"/>
          <w:sz w:val="24"/>
          <w:szCs w:val="24"/>
        </w:rPr>
        <w:t xml:space="preserve">Draft SDF flier, brochure and logo </w:t>
      </w:r>
      <w:r w:rsidR="0004716E">
        <w:rPr>
          <w:rFonts w:ascii="Garamond" w:hAnsi="Garamond"/>
          <w:sz w:val="24"/>
          <w:szCs w:val="24"/>
        </w:rPr>
        <w:t>have been</w:t>
      </w:r>
      <w:r w:rsidRPr="008F58E7">
        <w:rPr>
          <w:rFonts w:ascii="Garamond" w:hAnsi="Garamond"/>
          <w:sz w:val="24"/>
          <w:szCs w:val="24"/>
        </w:rPr>
        <w:t xml:space="preserve"> done. </w:t>
      </w:r>
      <w:r w:rsidR="0004716E">
        <w:rPr>
          <w:rFonts w:ascii="Garamond" w:hAnsi="Garamond"/>
          <w:sz w:val="24"/>
          <w:szCs w:val="24"/>
        </w:rPr>
        <w:t xml:space="preserve">To initiate formal procurement </w:t>
      </w:r>
      <w:proofErr w:type="gramStart"/>
      <w:r w:rsidR="0004716E">
        <w:rPr>
          <w:rFonts w:ascii="Garamond" w:hAnsi="Garamond"/>
          <w:sz w:val="24"/>
          <w:szCs w:val="24"/>
        </w:rPr>
        <w:t>process .</w:t>
      </w:r>
      <w:proofErr w:type="gramEnd"/>
    </w:p>
    <w:p w:rsidR="00114899" w:rsidRPr="008F58E7" w:rsidRDefault="00FB2350" w:rsidP="008F58E7">
      <w:pPr>
        <w:spacing w:after="0" w:line="240" w:lineRule="auto"/>
        <w:jc w:val="both"/>
        <w:rPr>
          <w:rFonts w:ascii="Garamond" w:hAnsi="Garamond"/>
          <w:sz w:val="24"/>
          <w:szCs w:val="24"/>
        </w:rPr>
      </w:pPr>
      <w:proofErr w:type="gramStart"/>
      <w:r w:rsidRPr="008F58E7">
        <w:rPr>
          <w:rFonts w:ascii="Garamond" w:hAnsi="Garamond"/>
          <w:sz w:val="24"/>
          <w:szCs w:val="24"/>
        </w:rPr>
        <w:t xml:space="preserve">vi) </w:t>
      </w:r>
      <w:r w:rsidRPr="008F58E7">
        <w:rPr>
          <w:rFonts w:ascii="Garamond" w:hAnsi="Garamond"/>
          <w:sz w:val="24"/>
          <w:szCs w:val="24"/>
          <w:u w:val="single"/>
        </w:rPr>
        <w:t>Application</w:t>
      </w:r>
      <w:proofErr w:type="gramEnd"/>
      <w:r w:rsidRPr="008F58E7">
        <w:rPr>
          <w:rFonts w:ascii="Garamond" w:hAnsi="Garamond"/>
          <w:sz w:val="24"/>
          <w:szCs w:val="24"/>
          <w:u w:val="single"/>
        </w:rPr>
        <w:t xml:space="preserve"> templates:</w:t>
      </w:r>
    </w:p>
    <w:p w:rsidR="00FB2350" w:rsidRPr="008F58E7" w:rsidRDefault="00FB2350" w:rsidP="008F58E7">
      <w:pPr>
        <w:spacing w:after="0" w:line="240" w:lineRule="auto"/>
        <w:jc w:val="both"/>
        <w:rPr>
          <w:rFonts w:ascii="Garamond" w:hAnsi="Garamond"/>
          <w:sz w:val="24"/>
          <w:szCs w:val="24"/>
          <w:u w:val="single"/>
        </w:rPr>
      </w:pPr>
      <w:r w:rsidRPr="008F58E7">
        <w:rPr>
          <w:rFonts w:ascii="Garamond" w:hAnsi="Garamond"/>
          <w:sz w:val="24"/>
          <w:szCs w:val="24"/>
        </w:rPr>
        <w:t>Draft templates for funding widow</w:t>
      </w:r>
      <w:r w:rsidR="00DE3298" w:rsidRPr="008F58E7">
        <w:rPr>
          <w:rFonts w:ascii="Garamond" w:hAnsi="Garamond"/>
          <w:sz w:val="24"/>
          <w:szCs w:val="24"/>
        </w:rPr>
        <w:t>s</w:t>
      </w:r>
      <w:r w:rsidRPr="008F58E7">
        <w:rPr>
          <w:rFonts w:ascii="Garamond" w:hAnsi="Garamond"/>
          <w:sz w:val="24"/>
          <w:szCs w:val="24"/>
        </w:rPr>
        <w:t xml:space="preserve"> 1 and 2 have been developed. </w:t>
      </w:r>
      <w:r w:rsidR="0004716E">
        <w:rPr>
          <w:rFonts w:ascii="Garamond" w:hAnsi="Garamond"/>
          <w:sz w:val="24"/>
          <w:szCs w:val="24"/>
        </w:rPr>
        <w:t>D</w:t>
      </w:r>
      <w:r w:rsidRPr="008F58E7">
        <w:rPr>
          <w:rFonts w:ascii="Garamond" w:hAnsi="Garamond"/>
          <w:sz w:val="24"/>
          <w:szCs w:val="24"/>
        </w:rPr>
        <w:t>evelopment of application templates for window</w:t>
      </w:r>
      <w:r w:rsidR="00DE3298" w:rsidRPr="008F58E7">
        <w:rPr>
          <w:rFonts w:ascii="Garamond" w:hAnsi="Garamond"/>
          <w:sz w:val="24"/>
          <w:szCs w:val="24"/>
        </w:rPr>
        <w:t>s</w:t>
      </w:r>
      <w:r w:rsidRPr="008F58E7">
        <w:rPr>
          <w:rFonts w:ascii="Garamond" w:hAnsi="Garamond"/>
          <w:sz w:val="24"/>
          <w:szCs w:val="24"/>
        </w:rPr>
        <w:t xml:space="preserve"> 3</w:t>
      </w:r>
      <w:proofErr w:type="gramStart"/>
      <w:r w:rsidRPr="008F58E7">
        <w:rPr>
          <w:rFonts w:ascii="Garamond" w:hAnsi="Garamond"/>
          <w:sz w:val="24"/>
          <w:szCs w:val="24"/>
        </w:rPr>
        <w:t>,  4</w:t>
      </w:r>
      <w:proofErr w:type="gramEnd"/>
      <w:r w:rsidRPr="008F58E7">
        <w:rPr>
          <w:rFonts w:ascii="Garamond" w:hAnsi="Garamond"/>
          <w:sz w:val="24"/>
          <w:szCs w:val="24"/>
        </w:rPr>
        <w:t xml:space="preserve"> and internship forms </w:t>
      </w:r>
      <w:r w:rsidR="0004716E">
        <w:rPr>
          <w:rFonts w:ascii="Garamond" w:hAnsi="Garamond"/>
          <w:sz w:val="24"/>
          <w:szCs w:val="24"/>
        </w:rPr>
        <w:t>is still undergoing.</w:t>
      </w:r>
    </w:p>
    <w:p w:rsidR="001B1294" w:rsidRPr="008F58E7" w:rsidRDefault="00FB2350" w:rsidP="008F58E7">
      <w:pPr>
        <w:spacing w:after="0" w:line="240" w:lineRule="auto"/>
        <w:jc w:val="both"/>
        <w:rPr>
          <w:rFonts w:ascii="Garamond" w:hAnsi="Garamond"/>
          <w:sz w:val="24"/>
          <w:szCs w:val="24"/>
        </w:rPr>
      </w:pPr>
      <w:r w:rsidRPr="008F58E7">
        <w:rPr>
          <w:rFonts w:ascii="Garamond" w:hAnsi="Garamond"/>
          <w:sz w:val="24"/>
          <w:szCs w:val="24"/>
        </w:rPr>
        <w:t>vii)</w:t>
      </w:r>
      <w:r w:rsidR="00ED6E69" w:rsidRPr="008F58E7">
        <w:rPr>
          <w:rFonts w:ascii="Garamond" w:hAnsi="Garamond"/>
          <w:sz w:val="24"/>
          <w:szCs w:val="24"/>
        </w:rPr>
        <w:t xml:space="preserve"> </w:t>
      </w:r>
      <w:r w:rsidR="00ED6E69" w:rsidRPr="008F58E7">
        <w:rPr>
          <w:rFonts w:ascii="Garamond" w:hAnsi="Garamond"/>
          <w:sz w:val="24"/>
          <w:szCs w:val="24"/>
          <w:u w:val="single"/>
        </w:rPr>
        <w:t>Communication strategy:</w:t>
      </w:r>
    </w:p>
    <w:p w:rsidR="00FB2350" w:rsidRPr="008F58E7" w:rsidRDefault="00ED6E69" w:rsidP="008F58E7">
      <w:pPr>
        <w:spacing w:after="0" w:line="240" w:lineRule="auto"/>
        <w:jc w:val="both"/>
        <w:rPr>
          <w:rFonts w:ascii="Garamond" w:hAnsi="Garamond"/>
          <w:sz w:val="24"/>
          <w:szCs w:val="24"/>
        </w:rPr>
      </w:pPr>
      <w:r w:rsidRPr="008F58E7">
        <w:rPr>
          <w:rFonts w:ascii="Garamond" w:hAnsi="Garamond"/>
          <w:sz w:val="24"/>
          <w:szCs w:val="24"/>
        </w:rPr>
        <w:t xml:space="preserve">In collaboration with Manager Public, Relations &amp; Communication office, a draft communications strategy is </w:t>
      </w:r>
      <w:r w:rsidR="0004716E">
        <w:rPr>
          <w:rFonts w:ascii="Garamond" w:hAnsi="Garamond"/>
          <w:sz w:val="24"/>
          <w:szCs w:val="24"/>
        </w:rPr>
        <w:t>being developed</w:t>
      </w:r>
      <w:r w:rsidRPr="008F58E7">
        <w:rPr>
          <w:rFonts w:ascii="Garamond" w:hAnsi="Garamond"/>
          <w:sz w:val="24"/>
          <w:szCs w:val="24"/>
        </w:rPr>
        <w:t xml:space="preserve">. </w:t>
      </w:r>
    </w:p>
    <w:p w:rsidR="00114899" w:rsidRPr="008F58E7" w:rsidRDefault="00114899" w:rsidP="008F58E7">
      <w:pPr>
        <w:spacing w:after="0" w:line="240" w:lineRule="auto"/>
        <w:jc w:val="both"/>
        <w:rPr>
          <w:rFonts w:ascii="Garamond" w:hAnsi="Garamond"/>
          <w:sz w:val="24"/>
          <w:szCs w:val="24"/>
        </w:rPr>
      </w:pPr>
      <w:r w:rsidRPr="008F58E7">
        <w:rPr>
          <w:rFonts w:ascii="Garamond" w:hAnsi="Garamond"/>
          <w:sz w:val="24"/>
          <w:szCs w:val="24"/>
        </w:rPr>
        <w:t>viii) Standard SDF Power Point Presentation</w:t>
      </w:r>
      <w:r w:rsidR="0004716E">
        <w:rPr>
          <w:rFonts w:ascii="Garamond" w:hAnsi="Garamond"/>
          <w:sz w:val="24"/>
          <w:szCs w:val="24"/>
        </w:rPr>
        <w:t xml:space="preserve"> has been developed and is currently ready </w:t>
      </w:r>
      <w:r w:rsidRPr="008F58E7">
        <w:rPr>
          <w:rFonts w:ascii="Garamond" w:hAnsi="Garamond"/>
          <w:sz w:val="24"/>
          <w:szCs w:val="24"/>
        </w:rPr>
        <w:t>to be presented to various target groups</w:t>
      </w:r>
      <w:r w:rsidR="0004716E">
        <w:rPr>
          <w:rFonts w:ascii="Garamond" w:hAnsi="Garamond"/>
          <w:sz w:val="24"/>
          <w:szCs w:val="24"/>
        </w:rPr>
        <w:t xml:space="preserve"> </w:t>
      </w:r>
      <w:proofErr w:type="spellStart"/>
      <w:r w:rsidR="0004716E">
        <w:rPr>
          <w:rFonts w:ascii="Garamond" w:hAnsi="Garamond"/>
          <w:sz w:val="24"/>
          <w:szCs w:val="24"/>
        </w:rPr>
        <w:t>when ever</w:t>
      </w:r>
      <w:proofErr w:type="spellEnd"/>
      <w:r w:rsidR="0004716E">
        <w:rPr>
          <w:rFonts w:ascii="Garamond" w:hAnsi="Garamond"/>
          <w:sz w:val="24"/>
          <w:szCs w:val="24"/>
        </w:rPr>
        <w:t xml:space="preserve"> required.</w:t>
      </w:r>
    </w:p>
    <w:p w:rsidR="00114899" w:rsidRPr="008F58E7" w:rsidRDefault="00114899" w:rsidP="008F58E7">
      <w:pPr>
        <w:spacing w:after="0" w:line="240" w:lineRule="auto"/>
        <w:jc w:val="both"/>
        <w:rPr>
          <w:rFonts w:ascii="Garamond" w:hAnsi="Garamond"/>
          <w:sz w:val="24"/>
          <w:szCs w:val="24"/>
        </w:rPr>
      </w:pPr>
    </w:p>
    <w:p w:rsidR="00114899" w:rsidRDefault="008F58E7" w:rsidP="008F58E7">
      <w:pPr>
        <w:spacing w:after="0" w:line="240" w:lineRule="auto"/>
        <w:jc w:val="both"/>
        <w:rPr>
          <w:rFonts w:ascii="Garamond" w:hAnsi="Garamond"/>
          <w:b/>
          <w:sz w:val="24"/>
          <w:szCs w:val="24"/>
        </w:rPr>
      </w:pPr>
      <w:r>
        <w:rPr>
          <w:rFonts w:ascii="Garamond" w:hAnsi="Garamond"/>
          <w:b/>
          <w:sz w:val="24"/>
          <w:szCs w:val="24"/>
        </w:rPr>
        <w:t>g)</w:t>
      </w:r>
      <w:r>
        <w:rPr>
          <w:rFonts w:ascii="Garamond" w:hAnsi="Garamond"/>
          <w:b/>
          <w:sz w:val="24"/>
          <w:szCs w:val="24"/>
        </w:rPr>
        <w:tab/>
      </w:r>
      <w:r w:rsidR="00114899" w:rsidRPr="008F58E7">
        <w:rPr>
          <w:rFonts w:ascii="Garamond" w:hAnsi="Garamond"/>
          <w:b/>
          <w:sz w:val="24"/>
          <w:szCs w:val="24"/>
        </w:rPr>
        <w:t>Outreach</w:t>
      </w:r>
    </w:p>
    <w:p w:rsidR="008F58E7" w:rsidRPr="008F58E7" w:rsidRDefault="008F58E7" w:rsidP="008F58E7">
      <w:pPr>
        <w:spacing w:after="0" w:line="240" w:lineRule="auto"/>
        <w:jc w:val="both"/>
        <w:rPr>
          <w:rFonts w:ascii="Garamond" w:hAnsi="Garamond"/>
          <w:b/>
          <w:sz w:val="24"/>
          <w:szCs w:val="24"/>
        </w:rPr>
      </w:pPr>
    </w:p>
    <w:p w:rsidR="00ED6E69" w:rsidRPr="008F58E7" w:rsidRDefault="008F58E7" w:rsidP="008F58E7">
      <w:pPr>
        <w:spacing w:after="0" w:line="240" w:lineRule="auto"/>
        <w:jc w:val="both"/>
        <w:rPr>
          <w:rFonts w:ascii="Garamond" w:hAnsi="Garamond"/>
          <w:sz w:val="24"/>
          <w:szCs w:val="24"/>
        </w:rPr>
      </w:pPr>
      <w:r>
        <w:rPr>
          <w:rFonts w:ascii="Garamond" w:hAnsi="Garamond"/>
          <w:sz w:val="24"/>
          <w:szCs w:val="24"/>
        </w:rPr>
        <w:t xml:space="preserve">The SDF Team has </w:t>
      </w:r>
      <w:r w:rsidR="00C403CA" w:rsidRPr="008F58E7">
        <w:rPr>
          <w:rFonts w:ascii="Garamond" w:hAnsi="Garamond"/>
          <w:sz w:val="24"/>
          <w:szCs w:val="24"/>
        </w:rPr>
        <w:t>been engaged in a number of meetings with various stakeholders</w:t>
      </w:r>
      <w:r w:rsidR="004945BF" w:rsidRPr="008F58E7">
        <w:rPr>
          <w:rFonts w:ascii="Garamond" w:hAnsi="Garamond"/>
          <w:sz w:val="24"/>
          <w:szCs w:val="24"/>
        </w:rPr>
        <w:t xml:space="preserve"> and potential SDF Grantees. Some of the key meetings held</w:t>
      </w:r>
      <w:r w:rsidR="0004716E">
        <w:rPr>
          <w:rFonts w:ascii="Garamond" w:hAnsi="Garamond"/>
          <w:sz w:val="24"/>
          <w:szCs w:val="24"/>
        </w:rPr>
        <w:t xml:space="preserve"> include</w:t>
      </w:r>
      <w:r w:rsidR="004945BF" w:rsidRPr="008F58E7">
        <w:rPr>
          <w:rFonts w:ascii="Garamond" w:hAnsi="Garamond"/>
          <w:sz w:val="24"/>
          <w:szCs w:val="24"/>
        </w:rPr>
        <w:t>:</w:t>
      </w:r>
    </w:p>
    <w:tbl>
      <w:tblPr>
        <w:tblStyle w:val="TableGrid"/>
        <w:tblW w:w="10060" w:type="dxa"/>
        <w:tblLook w:val="04A0" w:firstRow="1" w:lastRow="0" w:firstColumn="1" w:lastColumn="0" w:noHBand="0" w:noVBand="1"/>
      </w:tblPr>
      <w:tblGrid>
        <w:gridCol w:w="3107"/>
        <w:gridCol w:w="6953"/>
      </w:tblGrid>
      <w:tr w:rsidR="004945BF" w:rsidRPr="008F58E7" w:rsidTr="002248A9">
        <w:tc>
          <w:tcPr>
            <w:tcW w:w="3107" w:type="dxa"/>
          </w:tcPr>
          <w:p w:rsidR="004945BF" w:rsidRPr="008F58E7" w:rsidRDefault="004945BF" w:rsidP="008F58E7">
            <w:pPr>
              <w:jc w:val="both"/>
              <w:rPr>
                <w:rFonts w:ascii="Garamond" w:hAnsi="Garamond"/>
                <w:b/>
                <w:sz w:val="24"/>
                <w:szCs w:val="24"/>
              </w:rPr>
            </w:pPr>
            <w:r w:rsidRPr="008F58E7">
              <w:rPr>
                <w:rFonts w:ascii="Garamond" w:hAnsi="Garamond"/>
                <w:b/>
                <w:sz w:val="24"/>
                <w:szCs w:val="24"/>
              </w:rPr>
              <w:t>Stakeholder</w:t>
            </w:r>
          </w:p>
        </w:tc>
        <w:tc>
          <w:tcPr>
            <w:tcW w:w="6953" w:type="dxa"/>
          </w:tcPr>
          <w:p w:rsidR="004945BF" w:rsidRPr="008F58E7" w:rsidRDefault="004945BF" w:rsidP="008F58E7">
            <w:pPr>
              <w:jc w:val="both"/>
              <w:rPr>
                <w:rFonts w:ascii="Garamond" w:hAnsi="Garamond"/>
                <w:b/>
                <w:sz w:val="24"/>
                <w:szCs w:val="24"/>
              </w:rPr>
            </w:pPr>
            <w:r w:rsidRPr="008F58E7">
              <w:rPr>
                <w:rFonts w:ascii="Garamond" w:hAnsi="Garamond"/>
                <w:b/>
                <w:sz w:val="24"/>
                <w:szCs w:val="24"/>
              </w:rPr>
              <w:t>Purpose / outcome of the meeting</w:t>
            </w:r>
          </w:p>
        </w:tc>
      </w:tr>
      <w:tr w:rsidR="004945BF" w:rsidRPr="008F58E7" w:rsidTr="002248A9">
        <w:tc>
          <w:tcPr>
            <w:tcW w:w="3107" w:type="dxa"/>
          </w:tcPr>
          <w:p w:rsidR="004945BF" w:rsidRPr="008F58E7" w:rsidRDefault="004945BF" w:rsidP="008F58E7">
            <w:pPr>
              <w:jc w:val="both"/>
              <w:rPr>
                <w:rFonts w:ascii="Garamond" w:hAnsi="Garamond"/>
                <w:sz w:val="24"/>
                <w:szCs w:val="24"/>
              </w:rPr>
            </w:pPr>
            <w:proofErr w:type="spellStart"/>
            <w:r w:rsidRPr="008F58E7">
              <w:rPr>
                <w:rFonts w:ascii="Garamond" w:hAnsi="Garamond"/>
                <w:sz w:val="24"/>
                <w:szCs w:val="24"/>
              </w:rPr>
              <w:t>MoFPED</w:t>
            </w:r>
            <w:proofErr w:type="spellEnd"/>
          </w:p>
        </w:tc>
        <w:tc>
          <w:tcPr>
            <w:tcW w:w="6953" w:type="dxa"/>
          </w:tcPr>
          <w:p w:rsidR="004945BF" w:rsidRPr="008F58E7" w:rsidRDefault="00B65D86" w:rsidP="008F58E7">
            <w:pPr>
              <w:jc w:val="both"/>
              <w:rPr>
                <w:rFonts w:ascii="Garamond" w:hAnsi="Garamond"/>
                <w:sz w:val="24"/>
                <w:szCs w:val="24"/>
              </w:rPr>
            </w:pPr>
            <w:r w:rsidRPr="008F58E7">
              <w:rPr>
                <w:rFonts w:ascii="Garamond" w:eastAsia="Times New Roman" w:hAnsi="Garamond" w:cs="Times New Roman"/>
                <w:sz w:val="24"/>
                <w:szCs w:val="24"/>
              </w:rPr>
              <w:t xml:space="preserve">Presenting SDF status. </w:t>
            </w:r>
            <w:r w:rsidR="004945BF" w:rsidRPr="008F58E7">
              <w:rPr>
                <w:rFonts w:ascii="Garamond" w:eastAsia="Times New Roman" w:hAnsi="Garamond" w:cs="Times New Roman"/>
                <w:sz w:val="24"/>
                <w:szCs w:val="24"/>
              </w:rPr>
              <w:t>Project Operational Manual was submitted and feedback is expected soon</w:t>
            </w:r>
          </w:p>
        </w:tc>
      </w:tr>
      <w:tr w:rsidR="004945BF" w:rsidRPr="008F58E7" w:rsidTr="002248A9">
        <w:tc>
          <w:tcPr>
            <w:tcW w:w="3107" w:type="dxa"/>
          </w:tcPr>
          <w:p w:rsidR="004945BF" w:rsidRPr="008F58E7" w:rsidRDefault="004945BF" w:rsidP="008F58E7">
            <w:pPr>
              <w:jc w:val="both"/>
              <w:rPr>
                <w:rFonts w:ascii="Garamond" w:hAnsi="Garamond"/>
                <w:sz w:val="24"/>
                <w:szCs w:val="24"/>
              </w:rPr>
            </w:pPr>
            <w:r w:rsidRPr="008F58E7">
              <w:rPr>
                <w:rFonts w:ascii="Garamond" w:hAnsi="Garamond"/>
                <w:sz w:val="24"/>
                <w:szCs w:val="24"/>
              </w:rPr>
              <w:t>Project Coordinators Meeting</w:t>
            </w:r>
          </w:p>
        </w:tc>
        <w:tc>
          <w:tcPr>
            <w:tcW w:w="6953" w:type="dxa"/>
          </w:tcPr>
          <w:p w:rsidR="004945BF" w:rsidRPr="008F58E7" w:rsidRDefault="00B65D86" w:rsidP="008F58E7">
            <w:pPr>
              <w:jc w:val="both"/>
              <w:rPr>
                <w:rFonts w:ascii="Garamond" w:hAnsi="Garamond"/>
                <w:sz w:val="24"/>
                <w:szCs w:val="24"/>
              </w:rPr>
            </w:pPr>
            <w:r w:rsidRPr="008F58E7">
              <w:rPr>
                <w:rFonts w:ascii="Garamond" w:hAnsi="Garamond"/>
                <w:sz w:val="24"/>
                <w:szCs w:val="24"/>
              </w:rPr>
              <w:t>Discussing funds disbursement modalities, according to funds allocations</w:t>
            </w:r>
          </w:p>
        </w:tc>
      </w:tr>
      <w:tr w:rsidR="004945BF" w:rsidRPr="008F58E7" w:rsidTr="002248A9">
        <w:tc>
          <w:tcPr>
            <w:tcW w:w="3107" w:type="dxa"/>
          </w:tcPr>
          <w:p w:rsidR="004945BF" w:rsidRPr="008F58E7" w:rsidRDefault="004945BF" w:rsidP="008F58E7">
            <w:pPr>
              <w:jc w:val="both"/>
              <w:rPr>
                <w:rFonts w:ascii="Garamond" w:hAnsi="Garamond"/>
                <w:sz w:val="24"/>
                <w:szCs w:val="24"/>
              </w:rPr>
            </w:pPr>
            <w:r w:rsidRPr="008F58E7">
              <w:rPr>
                <w:rFonts w:ascii="Garamond" w:hAnsi="Garamond"/>
                <w:sz w:val="24"/>
                <w:szCs w:val="24"/>
              </w:rPr>
              <w:t>Belgium Technical Cooperation (BTC)</w:t>
            </w:r>
            <w:r w:rsidR="00B65D86" w:rsidRPr="008F58E7">
              <w:rPr>
                <w:rFonts w:ascii="Garamond" w:hAnsi="Garamond"/>
                <w:sz w:val="24"/>
                <w:szCs w:val="24"/>
              </w:rPr>
              <w:t xml:space="preserve"> and Word Bank officials</w:t>
            </w:r>
          </w:p>
        </w:tc>
        <w:tc>
          <w:tcPr>
            <w:tcW w:w="6953" w:type="dxa"/>
          </w:tcPr>
          <w:p w:rsidR="004945BF" w:rsidRPr="008F58E7" w:rsidRDefault="004945BF" w:rsidP="008F58E7">
            <w:pPr>
              <w:jc w:val="both"/>
              <w:rPr>
                <w:rFonts w:ascii="Garamond" w:hAnsi="Garamond"/>
                <w:sz w:val="24"/>
                <w:szCs w:val="24"/>
              </w:rPr>
            </w:pPr>
            <w:r w:rsidRPr="008F58E7">
              <w:rPr>
                <w:rFonts w:ascii="Garamond" w:hAnsi="Garamond"/>
                <w:sz w:val="24"/>
                <w:szCs w:val="24"/>
              </w:rPr>
              <w:t>BTC has a similar project</w:t>
            </w:r>
            <w:r w:rsidR="00B65D86" w:rsidRPr="008F58E7">
              <w:rPr>
                <w:rFonts w:ascii="Garamond" w:hAnsi="Garamond"/>
                <w:sz w:val="24"/>
                <w:szCs w:val="24"/>
              </w:rPr>
              <w:t xml:space="preserve"> as PSFU</w:t>
            </w:r>
            <w:r w:rsidRPr="008F58E7">
              <w:rPr>
                <w:rFonts w:ascii="Garamond" w:hAnsi="Garamond"/>
                <w:sz w:val="24"/>
                <w:szCs w:val="24"/>
              </w:rPr>
              <w:t xml:space="preserve">. Meeting was to </w:t>
            </w:r>
            <w:r w:rsidR="00B65D86" w:rsidRPr="008F58E7">
              <w:rPr>
                <w:rFonts w:ascii="Garamond" w:hAnsi="Garamond"/>
                <w:sz w:val="24"/>
                <w:szCs w:val="24"/>
              </w:rPr>
              <w:t>work out ways of harmonizing the two projects. Second meeting is scheduled for 19th October 2016</w:t>
            </w:r>
          </w:p>
        </w:tc>
      </w:tr>
      <w:tr w:rsidR="00B65D86" w:rsidRPr="008F58E7" w:rsidTr="002248A9">
        <w:tc>
          <w:tcPr>
            <w:tcW w:w="3107" w:type="dxa"/>
          </w:tcPr>
          <w:p w:rsidR="00B65D86" w:rsidRPr="008F58E7" w:rsidRDefault="00DE3298" w:rsidP="008F58E7">
            <w:pPr>
              <w:jc w:val="both"/>
              <w:rPr>
                <w:rFonts w:ascii="Garamond" w:hAnsi="Garamond"/>
                <w:sz w:val="24"/>
                <w:szCs w:val="24"/>
              </w:rPr>
            </w:pPr>
            <w:r w:rsidRPr="008F58E7">
              <w:rPr>
                <w:rFonts w:ascii="Garamond" w:hAnsi="Garamond"/>
                <w:sz w:val="24"/>
                <w:szCs w:val="24"/>
              </w:rPr>
              <w:t xml:space="preserve">2016 </w:t>
            </w:r>
            <w:r w:rsidR="00B65D86" w:rsidRPr="008F58E7">
              <w:rPr>
                <w:rFonts w:ascii="Garamond" w:hAnsi="Garamond"/>
                <w:sz w:val="24"/>
                <w:szCs w:val="24"/>
              </w:rPr>
              <w:t>UMA Show exhibitors</w:t>
            </w:r>
          </w:p>
        </w:tc>
        <w:tc>
          <w:tcPr>
            <w:tcW w:w="6953" w:type="dxa"/>
          </w:tcPr>
          <w:p w:rsidR="00B65D86" w:rsidRDefault="00B65D86" w:rsidP="008F58E7">
            <w:pPr>
              <w:jc w:val="both"/>
              <w:rPr>
                <w:rFonts w:ascii="Garamond" w:hAnsi="Garamond"/>
                <w:sz w:val="24"/>
                <w:szCs w:val="24"/>
              </w:rPr>
            </w:pPr>
            <w:r w:rsidRPr="008F58E7">
              <w:rPr>
                <w:rFonts w:ascii="Garamond" w:hAnsi="Garamond"/>
                <w:sz w:val="24"/>
                <w:szCs w:val="24"/>
              </w:rPr>
              <w:t>To create initial awareness of the SDF program to potential grantees and stakeholders</w:t>
            </w:r>
            <w:r w:rsidR="00175483">
              <w:rPr>
                <w:rFonts w:ascii="Garamond" w:hAnsi="Garamond"/>
                <w:sz w:val="24"/>
                <w:szCs w:val="24"/>
              </w:rPr>
              <w:t>. 50 companies were presented too and have already expressed interest in the program</w:t>
            </w:r>
            <w:r w:rsidR="0004716E">
              <w:rPr>
                <w:rFonts w:ascii="Garamond" w:hAnsi="Garamond"/>
                <w:sz w:val="24"/>
                <w:szCs w:val="24"/>
              </w:rPr>
              <w:t xml:space="preserve"> to apply for SDF grants.</w:t>
            </w:r>
          </w:p>
          <w:p w:rsidR="0004716E" w:rsidRPr="008F58E7" w:rsidRDefault="0004716E" w:rsidP="008F58E7">
            <w:pPr>
              <w:jc w:val="both"/>
              <w:rPr>
                <w:rFonts w:ascii="Garamond" w:hAnsi="Garamond"/>
                <w:sz w:val="24"/>
                <w:szCs w:val="24"/>
              </w:rPr>
            </w:pPr>
          </w:p>
        </w:tc>
      </w:tr>
      <w:tr w:rsidR="00D70D7E" w:rsidRPr="008F58E7" w:rsidTr="002248A9">
        <w:tc>
          <w:tcPr>
            <w:tcW w:w="10060" w:type="dxa"/>
            <w:gridSpan w:val="2"/>
          </w:tcPr>
          <w:p w:rsidR="00D70D7E" w:rsidRPr="008F58E7" w:rsidRDefault="008F58E7" w:rsidP="008F58E7">
            <w:pPr>
              <w:jc w:val="both"/>
              <w:rPr>
                <w:rFonts w:ascii="Garamond" w:hAnsi="Garamond"/>
                <w:sz w:val="24"/>
                <w:szCs w:val="24"/>
              </w:rPr>
            </w:pPr>
            <w:r>
              <w:rPr>
                <w:rFonts w:ascii="Garamond" w:hAnsi="Garamond"/>
                <w:b/>
                <w:sz w:val="24"/>
                <w:szCs w:val="24"/>
              </w:rPr>
              <w:t xml:space="preserve">Upcoming </w:t>
            </w:r>
            <w:r w:rsidR="00D70D7E" w:rsidRPr="008F58E7">
              <w:rPr>
                <w:rFonts w:ascii="Garamond" w:hAnsi="Garamond"/>
                <w:b/>
                <w:sz w:val="24"/>
                <w:szCs w:val="24"/>
              </w:rPr>
              <w:t>Scheduled meetings</w:t>
            </w:r>
            <w:r w:rsidR="00D70D7E" w:rsidRPr="008F58E7">
              <w:rPr>
                <w:rFonts w:ascii="Garamond" w:hAnsi="Garamond"/>
                <w:sz w:val="24"/>
                <w:szCs w:val="24"/>
              </w:rPr>
              <w:t xml:space="preserve">: </w:t>
            </w:r>
          </w:p>
        </w:tc>
      </w:tr>
      <w:tr w:rsidR="00D70D7E" w:rsidRPr="008F58E7" w:rsidTr="002248A9">
        <w:tc>
          <w:tcPr>
            <w:tcW w:w="3107" w:type="dxa"/>
          </w:tcPr>
          <w:p w:rsidR="00D70D7E" w:rsidRPr="008F58E7" w:rsidRDefault="00F63C95" w:rsidP="008F58E7">
            <w:pPr>
              <w:jc w:val="both"/>
              <w:rPr>
                <w:rFonts w:ascii="Garamond" w:hAnsi="Garamond"/>
                <w:sz w:val="24"/>
                <w:szCs w:val="24"/>
              </w:rPr>
            </w:pPr>
            <w:r w:rsidRPr="008F58E7">
              <w:rPr>
                <w:rFonts w:ascii="Garamond" w:hAnsi="Garamond"/>
                <w:sz w:val="24"/>
                <w:szCs w:val="24"/>
              </w:rPr>
              <w:t>BTC</w:t>
            </w:r>
          </w:p>
        </w:tc>
        <w:tc>
          <w:tcPr>
            <w:tcW w:w="6953" w:type="dxa"/>
          </w:tcPr>
          <w:p w:rsidR="00D70D7E" w:rsidRPr="008F58E7" w:rsidRDefault="00F63C95" w:rsidP="008F58E7">
            <w:pPr>
              <w:jc w:val="both"/>
              <w:rPr>
                <w:rFonts w:ascii="Garamond" w:hAnsi="Garamond"/>
                <w:sz w:val="24"/>
                <w:szCs w:val="24"/>
              </w:rPr>
            </w:pPr>
            <w:r w:rsidRPr="008F58E7">
              <w:rPr>
                <w:rFonts w:ascii="Garamond" w:hAnsi="Garamond"/>
                <w:sz w:val="24"/>
                <w:szCs w:val="24"/>
              </w:rPr>
              <w:t xml:space="preserve">Second technical meeting for harmonizing </w:t>
            </w:r>
            <w:r w:rsidR="00175483" w:rsidRPr="008F58E7">
              <w:rPr>
                <w:rFonts w:ascii="Garamond" w:hAnsi="Garamond"/>
                <w:sz w:val="24"/>
                <w:szCs w:val="24"/>
              </w:rPr>
              <w:t>the BTC</w:t>
            </w:r>
            <w:r w:rsidRPr="008F58E7">
              <w:rPr>
                <w:rFonts w:ascii="Garamond" w:hAnsi="Garamond"/>
                <w:sz w:val="24"/>
                <w:szCs w:val="24"/>
              </w:rPr>
              <w:t xml:space="preserve"> and PSFU SDF similar projects. Scheduled for 19/10/16</w:t>
            </w:r>
          </w:p>
        </w:tc>
      </w:tr>
      <w:tr w:rsidR="00F63C95" w:rsidRPr="008F58E7" w:rsidTr="002248A9">
        <w:tc>
          <w:tcPr>
            <w:tcW w:w="3107" w:type="dxa"/>
          </w:tcPr>
          <w:p w:rsidR="00F63C95" w:rsidRPr="008F58E7" w:rsidRDefault="00E4771C" w:rsidP="008F58E7">
            <w:pPr>
              <w:jc w:val="both"/>
              <w:rPr>
                <w:rFonts w:ascii="Garamond" w:hAnsi="Garamond"/>
                <w:sz w:val="24"/>
                <w:szCs w:val="24"/>
              </w:rPr>
            </w:pPr>
            <w:r w:rsidRPr="008F58E7">
              <w:rPr>
                <w:rFonts w:ascii="Garamond" w:hAnsi="Garamond"/>
                <w:sz w:val="24"/>
                <w:szCs w:val="24"/>
              </w:rPr>
              <w:t>UGAPRIV</w:t>
            </w:r>
          </w:p>
        </w:tc>
        <w:tc>
          <w:tcPr>
            <w:tcW w:w="6953" w:type="dxa"/>
          </w:tcPr>
          <w:p w:rsidR="00F63C95" w:rsidRPr="008F58E7" w:rsidRDefault="00E4771C" w:rsidP="008F58E7">
            <w:pPr>
              <w:jc w:val="both"/>
              <w:rPr>
                <w:rFonts w:ascii="Garamond" w:hAnsi="Garamond"/>
                <w:sz w:val="24"/>
                <w:szCs w:val="24"/>
              </w:rPr>
            </w:pPr>
            <w:r w:rsidRPr="008F58E7">
              <w:rPr>
                <w:rFonts w:ascii="Garamond" w:hAnsi="Garamond"/>
                <w:sz w:val="24"/>
                <w:szCs w:val="24"/>
              </w:rPr>
              <w:t>Briefing on SDF implementation modalities.  Scheduled for 20/10/16</w:t>
            </w:r>
          </w:p>
        </w:tc>
      </w:tr>
      <w:tr w:rsidR="00E4771C" w:rsidRPr="008F58E7" w:rsidTr="002248A9">
        <w:tc>
          <w:tcPr>
            <w:tcW w:w="3107" w:type="dxa"/>
          </w:tcPr>
          <w:p w:rsidR="00E4771C" w:rsidRPr="008F58E7" w:rsidRDefault="008C03C6" w:rsidP="008F58E7">
            <w:pPr>
              <w:jc w:val="both"/>
              <w:rPr>
                <w:rFonts w:ascii="Garamond" w:hAnsi="Garamond"/>
                <w:sz w:val="24"/>
                <w:szCs w:val="24"/>
              </w:rPr>
            </w:pPr>
            <w:r w:rsidRPr="008F58E7">
              <w:rPr>
                <w:rFonts w:ascii="Garamond" w:hAnsi="Garamond"/>
                <w:sz w:val="24"/>
                <w:szCs w:val="24"/>
              </w:rPr>
              <w:t xml:space="preserve">PSFU- </w:t>
            </w:r>
            <w:r w:rsidR="00E4771C" w:rsidRPr="008F58E7">
              <w:rPr>
                <w:rFonts w:ascii="Garamond" w:hAnsi="Garamond"/>
                <w:sz w:val="24"/>
                <w:szCs w:val="24"/>
              </w:rPr>
              <w:t>SME Board Committee</w:t>
            </w:r>
          </w:p>
        </w:tc>
        <w:tc>
          <w:tcPr>
            <w:tcW w:w="6953" w:type="dxa"/>
          </w:tcPr>
          <w:p w:rsidR="00E4771C" w:rsidRPr="008F58E7" w:rsidRDefault="00E4771C" w:rsidP="008F58E7">
            <w:pPr>
              <w:jc w:val="both"/>
              <w:rPr>
                <w:rFonts w:ascii="Garamond" w:hAnsi="Garamond"/>
                <w:sz w:val="24"/>
                <w:szCs w:val="24"/>
              </w:rPr>
            </w:pPr>
            <w:r w:rsidRPr="008F58E7">
              <w:rPr>
                <w:rFonts w:ascii="Garamond" w:hAnsi="Garamond"/>
                <w:sz w:val="24"/>
                <w:szCs w:val="24"/>
              </w:rPr>
              <w:t>Briefing on the SDF</w:t>
            </w:r>
            <w:r w:rsidR="008C03C6" w:rsidRPr="008F58E7">
              <w:rPr>
                <w:rFonts w:ascii="Garamond" w:hAnsi="Garamond"/>
                <w:sz w:val="24"/>
                <w:szCs w:val="24"/>
              </w:rPr>
              <w:t xml:space="preserve">. scheduled for </w:t>
            </w:r>
            <w:r w:rsidR="00F2643F" w:rsidRPr="008F58E7">
              <w:rPr>
                <w:rFonts w:ascii="Garamond" w:hAnsi="Garamond"/>
                <w:sz w:val="24"/>
                <w:szCs w:val="24"/>
              </w:rPr>
              <w:t>20/10/16</w:t>
            </w:r>
          </w:p>
        </w:tc>
      </w:tr>
      <w:tr w:rsidR="00E4771C" w:rsidRPr="008F58E7" w:rsidTr="002248A9">
        <w:tc>
          <w:tcPr>
            <w:tcW w:w="3107" w:type="dxa"/>
          </w:tcPr>
          <w:p w:rsidR="00E4771C" w:rsidRPr="008F58E7" w:rsidRDefault="00E4771C" w:rsidP="008F58E7">
            <w:pPr>
              <w:jc w:val="both"/>
              <w:rPr>
                <w:rFonts w:ascii="Garamond" w:hAnsi="Garamond"/>
                <w:sz w:val="24"/>
                <w:szCs w:val="24"/>
              </w:rPr>
            </w:pPr>
            <w:r w:rsidRPr="008F58E7">
              <w:rPr>
                <w:rFonts w:ascii="Garamond" w:hAnsi="Garamond"/>
                <w:sz w:val="24"/>
                <w:szCs w:val="24"/>
              </w:rPr>
              <w:t>Buganda G</w:t>
            </w:r>
            <w:bookmarkStart w:id="0" w:name="_GoBack"/>
            <w:bookmarkEnd w:id="0"/>
            <w:r w:rsidRPr="008F58E7">
              <w:rPr>
                <w:rFonts w:ascii="Garamond" w:hAnsi="Garamond"/>
                <w:sz w:val="24"/>
                <w:szCs w:val="24"/>
              </w:rPr>
              <w:t>overnment</w:t>
            </w:r>
          </w:p>
        </w:tc>
        <w:tc>
          <w:tcPr>
            <w:tcW w:w="6953" w:type="dxa"/>
          </w:tcPr>
          <w:p w:rsidR="00E4771C" w:rsidRPr="008F58E7" w:rsidRDefault="00E4771C" w:rsidP="008F58E7">
            <w:pPr>
              <w:jc w:val="both"/>
              <w:rPr>
                <w:rFonts w:ascii="Garamond" w:hAnsi="Garamond"/>
                <w:sz w:val="24"/>
                <w:szCs w:val="24"/>
              </w:rPr>
            </w:pPr>
            <w:r w:rsidRPr="008F58E7">
              <w:rPr>
                <w:rFonts w:ascii="Garamond" w:hAnsi="Garamond"/>
                <w:sz w:val="24"/>
                <w:szCs w:val="24"/>
              </w:rPr>
              <w:t>Discussing on the partnership modalities in the SDF project implementation. Scheduled for 21/10/16</w:t>
            </w:r>
          </w:p>
        </w:tc>
      </w:tr>
      <w:tr w:rsidR="008C03C6" w:rsidRPr="008F58E7" w:rsidTr="002248A9">
        <w:tc>
          <w:tcPr>
            <w:tcW w:w="3107" w:type="dxa"/>
          </w:tcPr>
          <w:p w:rsidR="008C03C6" w:rsidRPr="008F58E7" w:rsidRDefault="008C03C6" w:rsidP="008F58E7">
            <w:pPr>
              <w:jc w:val="both"/>
              <w:rPr>
                <w:rFonts w:ascii="Garamond" w:hAnsi="Garamond"/>
                <w:sz w:val="24"/>
                <w:szCs w:val="24"/>
              </w:rPr>
            </w:pPr>
            <w:r w:rsidRPr="008F58E7">
              <w:rPr>
                <w:rFonts w:ascii="Garamond" w:hAnsi="Garamond"/>
                <w:sz w:val="24"/>
                <w:szCs w:val="24"/>
              </w:rPr>
              <w:t>UMA</w:t>
            </w:r>
          </w:p>
        </w:tc>
        <w:tc>
          <w:tcPr>
            <w:tcW w:w="6953" w:type="dxa"/>
          </w:tcPr>
          <w:p w:rsidR="008C03C6" w:rsidRPr="008F58E7" w:rsidRDefault="00F2643F" w:rsidP="008F58E7">
            <w:pPr>
              <w:jc w:val="both"/>
              <w:rPr>
                <w:rFonts w:ascii="Garamond" w:hAnsi="Garamond"/>
                <w:sz w:val="24"/>
                <w:szCs w:val="24"/>
              </w:rPr>
            </w:pPr>
            <w:r w:rsidRPr="008F58E7">
              <w:rPr>
                <w:rFonts w:ascii="Garamond" w:hAnsi="Garamond"/>
                <w:sz w:val="24"/>
                <w:szCs w:val="24"/>
              </w:rPr>
              <w:t>Briefing on SDF implementation modalities.  Scheduled for 25/10/16</w:t>
            </w:r>
          </w:p>
        </w:tc>
      </w:tr>
    </w:tbl>
    <w:p w:rsidR="00FB2350" w:rsidRPr="008F58E7" w:rsidRDefault="00FB2350" w:rsidP="002248A9">
      <w:pPr>
        <w:spacing w:after="0" w:line="240" w:lineRule="auto"/>
        <w:jc w:val="both"/>
        <w:rPr>
          <w:rFonts w:ascii="Garamond" w:hAnsi="Garamond"/>
          <w:b/>
          <w:sz w:val="24"/>
          <w:szCs w:val="24"/>
        </w:rPr>
      </w:pPr>
    </w:p>
    <w:sectPr w:rsidR="00FB2350" w:rsidRPr="008F58E7" w:rsidSect="002248A9">
      <w:footerReference w:type="default" r:id="rId7"/>
      <w:pgSz w:w="12240" w:h="15840"/>
      <w:pgMar w:top="993"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B15" w:rsidRDefault="00EE7B15" w:rsidP="00E4771C">
      <w:pPr>
        <w:spacing w:after="0" w:line="240" w:lineRule="auto"/>
      </w:pPr>
      <w:r>
        <w:separator/>
      </w:r>
    </w:p>
  </w:endnote>
  <w:endnote w:type="continuationSeparator" w:id="0">
    <w:p w:rsidR="00EE7B15" w:rsidRDefault="00EE7B15" w:rsidP="00E4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206082"/>
      <w:docPartObj>
        <w:docPartGallery w:val="Page Numbers (Bottom of Page)"/>
        <w:docPartUnique/>
      </w:docPartObj>
    </w:sdtPr>
    <w:sdtEndPr/>
    <w:sdtContent>
      <w:p w:rsidR="00E4771C" w:rsidRDefault="008B1F27">
        <w:pPr>
          <w:pStyle w:val="Footer"/>
          <w:jc w:val="right"/>
        </w:pPr>
        <w:r>
          <w:fldChar w:fldCharType="begin"/>
        </w:r>
        <w:r>
          <w:instrText xml:space="preserve"> PAGE   \* MERGEFORMAT </w:instrText>
        </w:r>
        <w:r>
          <w:fldChar w:fldCharType="separate"/>
        </w:r>
        <w:r w:rsidR="00512509">
          <w:rPr>
            <w:noProof/>
          </w:rPr>
          <w:t>1</w:t>
        </w:r>
        <w:r>
          <w:rPr>
            <w:noProof/>
          </w:rPr>
          <w:fldChar w:fldCharType="end"/>
        </w:r>
      </w:p>
    </w:sdtContent>
  </w:sdt>
  <w:p w:rsidR="00E4771C" w:rsidRDefault="00E47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B15" w:rsidRDefault="00EE7B15" w:rsidP="00E4771C">
      <w:pPr>
        <w:spacing w:after="0" w:line="240" w:lineRule="auto"/>
      </w:pPr>
      <w:r>
        <w:separator/>
      </w:r>
    </w:p>
  </w:footnote>
  <w:footnote w:type="continuationSeparator" w:id="0">
    <w:p w:rsidR="00EE7B15" w:rsidRDefault="00EE7B15" w:rsidP="00E47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25085"/>
    <w:multiLevelType w:val="hybridMultilevel"/>
    <w:tmpl w:val="73E4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8D63C1"/>
    <w:multiLevelType w:val="hybridMultilevel"/>
    <w:tmpl w:val="44AA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A55D7E"/>
    <w:multiLevelType w:val="hybridMultilevel"/>
    <w:tmpl w:val="369443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86314C"/>
    <w:multiLevelType w:val="hybridMultilevel"/>
    <w:tmpl w:val="CD28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44939"/>
    <w:multiLevelType w:val="hybridMultilevel"/>
    <w:tmpl w:val="AC582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973201"/>
    <w:multiLevelType w:val="hybridMultilevel"/>
    <w:tmpl w:val="27A2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031A96"/>
    <w:multiLevelType w:val="hybridMultilevel"/>
    <w:tmpl w:val="6F8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27"/>
    <w:rsid w:val="00005E95"/>
    <w:rsid w:val="00010530"/>
    <w:rsid w:val="0004716E"/>
    <w:rsid w:val="001009FF"/>
    <w:rsid w:val="00114899"/>
    <w:rsid w:val="00162358"/>
    <w:rsid w:val="00175483"/>
    <w:rsid w:val="00192A42"/>
    <w:rsid w:val="001B1294"/>
    <w:rsid w:val="002248A9"/>
    <w:rsid w:val="0029500F"/>
    <w:rsid w:val="002D7527"/>
    <w:rsid w:val="00302046"/>
    <w:rsid w:val="00381927"/>
    <w:rsid w:val="003E571D"/>
    <w:rsid w:val="003F5F14"/>
    <w:rsid w:val="004150B3"/>
    <w:rsid w:val="00473746"/>
    <w:rsid w:val="004945BF"/>
    <w:rsid w:val="004F4EEF"/>
    <w:rsid w:val="00512509"/>
    <w:rsid w:val="005163D6"/>
    <w:rsid w:val="00586C81"/>
    <w:rsid w:val="005A5544"/>
    <w:rsid w:val="005B25C9"/>
    <w:rsid w:val="005C381B"/>
    <w:rsid w:val="00601A8E"/>
    <w:rsid w:val="00656066"/>
    <w:rsid w:val="006769AC"/>
    <w:rsid w:val="006C1084"/>
    <w:rsid w:val="006C118F"/>
    <w:rsid w:val="00792311"/>
    <w:rsid w:val="007D4126"/>
    <w:rsid w:val="007E3608"/>
    <w:rsid w:val="007F218F"/>
    <w:rsid w:val="00826897"/>
    <w:rsid w:val="0088189B"/>
    <w:rsid w:val="008839BF"/>
    <w:rsid w:val="008A47A6"/>
    <w:rsid w:val="008B1F27"/>
    <w:rsid w:val="008C03C6"/>
    <w:rsid w:val="008E31FA"/>
    <w:rsid w:val="008F58E7"/>
    <w:rsid w:val="00924230"/>
    <w:rsid w:val="009469F0"/>
    <w:rsid w:val="00947326"/>
    <w:rsid w:val="00957963"/>
    <w:rsid w:val="00983A93"/>
    <w:rsid w:val="009952A5"/>
    <w:rsid w:val="00A06FA5"/>
    <w:rsid w:val="00A107CA"/>
    <w:rsid w:val="00A83EE9"/>
    <w:rsid w:val="00AA0CB2"/>
    <w:rsid w:val="00AC3A3D"/>
    <w:rsid w:val="00B65D86"/>
    <w:rsid w:val="00B76994"/>
    <w:rsid w:val="00B85B18"/>
    <w:rsid w:val="00BB36A3"/>
    <w:rsid w:val="00C125E9"/>
    <w:rsid w:val="00C26AAF"/>
    <w:rsid w:val="00C403CA"/>
    <w:rsid w:val="00C55B36"/>
    <w:rsid w:val="00C826FF"/>
    <w:rsid w:val="00C927A9"/>
    <w:rsid w:val="00CF3F40"/>
    <w:rsid w:val="00D03A45"/>
    <w:rsid w:val="00D32EF2"/>
    <w:rsid w:val="00D36441"/>
    <w:rsid w:val="00D53EBE"/>
    <w:rsid w:val="00D70D7E"/>
    <w:rsid w:val="00DB443E"/>
    <w:rsid w:val="00DB7D55"/>
    <w:rsid w:val="00DE3298"/>
    <w:rsid w:val="00E4771C"/>
    <w:rsid w:val="00E855D2"/>
    <w:rsid w:val="00ED6E69"/>
    <w:rsid w:val="00EE7B15"/>
    <w:rsid w:val="00F13057"/>
    <w:rsid w:val="00F2242A"/>
    <w:rsid w:val="00F2643F"/>
    <w:rsid w:val="00F63C95"/>
    <w:rsid w:val="00F64A85"/>
    <w:rsid w:val="00F95AA9"/>
    <w:rsid w:val="00FA6414"/>
    <w:rsid w:val="00FB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72BB8-C371-485A-93BF-413D691B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58"/>
    <w:pPr>
      <w:ind w:left="720"/>
      <w:contextualSpacing/>
    </w:pPr>
  </w:style>
  <w:style w:type="table" w:styleId="TableGrid">
    <w:name w:val="Table Grid"/>
    <w:basedOn w:val="TableNormal"/>
    <w:uiPriority w:val="59"/>
    <w:rsid w:val="00E85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477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771C"/>
  </w:style>
  <w:style w:type="paragraph" w:styleId="Footer">
    <w:name w:val="footer"/>
    <w:basedOn w:val="Normal"/>
    <w:link w:val="FooterChar"/>
    <w:uiPriority w:val="99"/>
    <w:unhideWhenUsed/>
    <w:rsid w:val="00E47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71C"/>
  </w:style>
  <w:style w:type="paragraph" w:styleId="BalloonText">
    <w:name w:val="Balloon Text"/>
    <w:basedOn w:val="Normal"/>
    <w:link w:val="BalloonTextChar"/>
    <w:uiPriority w:val="99"/>
    <w:semiHidden/>
    <w:unhideWhenUsed/>
    <w:rsid w:val="00224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serrrs</dc:creator>
  <cp:lastModifiedBy>AFRICAN COLLEGE</cp:lastModifiedBy>
  <cp:revision>3</cp:revision>
  <cp:lastPrinted>2016-11-05T17:53:00Z</cp:lastPrinted>
  <dcterms:created xsi:type="dcterms:W3CDTF">2016-11-05T17:35:00Z</dcterms:created>
  <dcterms:modified xsi:type="dcterms:W3CDTF">2016-11-05T18:26:00Z</dcterms:modified>
</cp:coreProperties>
</file>